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972" w:rsidRPr="00A0785B" w:rsidRDefault="00030972" w:rsidP="00030972">
      <w:pPr>
        <w:widowControl/>
        <w:spacing w:line="540" w:lineRule="exact"/>
        <w:jc w:val="left"/>
        <w:rPr>
          <w:rFonts w:asciiTheme="minorEastAsia" w:eastAsiaTheme="minorEastAsia" w:hAnsiTheme="minorEastAsia" w:cs="Arial" w:hint="eastAsia"/>
          <w:kern w:val="0"/>
          <w:sz w:val="32"/>
          <w:szCs w:val="32"/>
        </w:rPr>
      </w:pPr>
      <w:r w:rsidRPr="00A0785B">
        <w:rPr>
          <w:rFonts w:asciiTheme="minorEastAsia" w:eastAsiaTheme="minorEastAsia" w:hAnsiTheme="minorEastAsia" w:cs="Arial" w:hint="eastAsia"/>
          <w:kern w:val="0"/>
          <w:sz w:val="32"/>
          <w:szCs w:val="32"/>
        </w:rPr>
        <w:t>附件1</w:t>
      </w:r>
    </w:p>
    <w:p w:rsidR="00030972" w:rsidRPr="00A0785B" w:rsidRDefault="00030972" w:rsidP="00030972">
      <w:pPr>
        <w:widowControl/>
        <w:shd w:val="clear" w:color="auto" w:fill="FFFFFF"/>
        <w:spacing w:line="540" w:lineRule="exact"/>
        <w:rPr>
          <w:rFonts w:asciiTheme="minorEastAsia" w:eastAsiaTheme="minorEastAsia" w:hAnsiTheme="minorEastAsia" w:cs="Arial"/>
          <w:kern w:val="0"/>
          <w:sz w:val="32"/>
          <w:szCs w:val="32"/>
        </w:rPr>
      </w:pPr>
    </w:p>
    <w:p w:rsidR="00030972" w:rsidRPr="00A0785B" w:rsidRDefault="00030972" w:rsidP="00030972">
      <w:pPr>
        <w:pStyle w:val="a4"/>
        <w:spacing w:line="540" w:lineRule="exact"/>
        <w:rPr>
          <w:rFonts w:asciiTheme="minorEastAsia" w:eastAsiaTheme="minorEastAsia" w:hAnsiTheme="minorEastAsia" w:hint="eastAsia"/>
          <w:sz w:val="36"/>
          <w:szCs w:val="36"/>
        </w:rPr>
      </w:pPr>
      <w:r w:rsidRPr="00A0785B">
        <w:rPr>
          <w:rFonts w:asciiTheme="minorEastAsia" w:eastAsiaTheme="minorEastAsia" w:hAnsiTheme="minorEastAsia" w:hint="eastAsia"/>
          <w:sz w:val="36"/>
          <w:szCs w:val="36"/>
        </w:rPr>
        <w:t>名 词 定 义</w:t>
      </w:r>
    </w:p>
    <w:p w:rsidR="00030972" w:rsidRPr="00A0785B" w:rsidRDefault="00030972" w:rsidP="00030972">
      <w:pPr>
        <w:widowControl/>
        <w:shd w:val="clear" w:color="auto" w:fill="FFFFFF"/>
        <w:spacing w:line="540" w:lineRule="exact"/>
        <w:ind w:firstLineChars="200" w:firstLine="640"/>
        <w:jc w:val="left"/>
        <w:rPr>
          <w:rFonts w:asciiTheme="minorEastAsia" w:eastAsiaTheme="minorEastAsia" w:hAnsiTheme="minorEastAsia" w:cs="Arial" w:hint="eastAsia"/>
          <w:kern w:val="0"/>
          <w:sz w:val="32"/>
          <w:szCs w:val="32"/>
        </w:rPr>
      </w:pPr>
    </w:p>
    <w:p w:rsidR="00030972" w:rsidRPr="00A0785B" w:rsidRDefault="00030972" w:rsidP="00030972">
      <w:pPr>
        <w:widowControl/>
        <w:shd w:val="clear" w:color="auto" w:fill="FFFFFF"/>
        <w:spacing w:line="540" w:lineRule="exact"/>
        <w:ind w:firstLineChars="200" w:firstLine="640"/>
        <w:jc w:val="left"/>
        <w:rPr>
          <w:rFonts w:asciiTheme="minorEastAsia" w:eastAsiaTheme="minorEastAsia" w:hAnsiTheme="minorEastAsia" w:cs="Arial" w:hint="eastAsia"/>
          <w:kern w:val="0"/>
          <w:sz w:val="32"/>
          <w:szCs w:val="32"/>
        </w:rPr>
      </w:pPr>
      <w:r w:rsidRPr="00A0785B">
        <w:rPr>
          <w:rFonts w:asciiTheme="minorEastAsia" w:eastAsiaTheme="minorEastAsia" w:hAnsiTheme="minorEastAsia" w:cs="Arial" w:hint="eastAsia"/>
          <w:kern w:val="0"/>
          <w:sz w:val="32"/>
          <w:szCs w:val="32"/>
        </w:rPr>
        <w:t>一、采购平台：特指陕西省医疗机构药品集中采购平台，依托陕西省药械集中采购网（http://www.sxsyxcg.cn/），为全省医疗卫生机构医用耗材阳光采购活动提供服务的综合性网络系统。</w:t>
      </w:r>
    </w:p>
    <w:p w:rsidR="00030972" w:rsidRPr="00A0785B" w:rsidRDefault="00030972" w:rsidP="00030972">
      <w:pPr>
        <w:widowControl/>
        <w:spacing w:line="540" w:lineRule="exact"/>
        <w:ind w:firstLineChars="200" w:firstLine="640"/>
        <w:jc w:val="left"/>
        <w:rPr>
          <w:rFonts w:asciiTheme="minorEastAsia" w:eastAsiaTheme="minorEastAsia" w:hAnsiTheme="minorEastAsia" w:cs="Arial" w:hint="eastAsia"/>
          <w:kern w:val="0"/>
          <w:sz w:val="32"/>
          <w:szCs w:val="32"/>
        </w:rPr>
      </w:pPr>
      <w:r w:rsidRPr="00A0785B">
        <w:rPr>
          <w:rFonts w:asciiTheme="minorEastAsia" w:eastAsiaTheme="minorEastAsia" w:hAnsiTheme="minorEastAsia" w:cs="Arial" w:hint="eastAsia"/>
          <w:kern w:val="0"/>
          <w:sz w:val="32"/>
          <w:szCs w:val="32"/>
        </w:rPr>
        <w:t>二、采购人：全省县级及以上人民政府、国有企业（含国有控股企业）等举办的非营利性医疗机构</w:t>
      </w:r>
      <w:r w:rsidRPr="00A0785B">
        <w:rPr>
          <w:rFonts w:asciiTheme="minorEastAsia" w:eastAsiaTheme="minorEastAsia" w:hAnsiTheme="minorEastAsia" w:cs="Arial" w:hint="eastAsia"/>
          <w:bCs/>
          <w:kern w:val="0"/>
          <w:sz w:val="32"/>
          <w:szCs w:val="32"/>
        </w:rPr>
        <w:t>和中心血站，</w:t>
      </w:r>
      <w:r w:rsidRPr="00A0785B">
        <w:rPr>
          <w:rFonts w:asciiTheme="minorEastAsia" w:eastAsiaTheme="minorEastAsia" w:hAnsiTheme="minorEastAsia" w:cs="Arial" w:hint="eastAsia"/>
          <w:kern w:val="0"/>
          <w:sz w:val="32"/>
          <w:szCs w:val="32"/>
        </w:rPr>
        <w:t>乡镇卫生院和政府办社区卫生服务机构，以及自愿参加陕西省医用耗材阳光采购的其他医疗卫生机构。</w:t>
      </w:r>
    </w:p>
    <w:p w:rsidR="00030972" w:rsidRPr="00A0785B" w:rsidRDefault="00030972" w:rsidP="00030972">
      <w:pPr>
        <w:spacing w:line="540" w:lineRule="exact"/>
        <w:ind w:firstLineChars="200" w:firstLine="640"/>
        <w:rPr>
          <w:rFonts w:asciiTheme="minorEastAsia" w:eastAsiaTheme="minorEastAsia" w:hAnsiTheme="minorEastAsia" w:cs="Arial" w:hint="eastAsia"/>
          <w:kern w:val="0"/>
          <w:sz w:val="32"/>
          <w:szCs w:val="32"/>
        </w:rPr>
      </w:pPr>
      <w:r w:rsidRPr="00A0785B">
        <w:rPr>
          <w:rFonts w:asciiTheme="minorEastAsia" w:eastAsiaTheme="minorEastAsia" w:hAnsiTheme="minorEastAsia" w:cs="Arial" w:hint="eastAsia"/>
          <w:kern w:val="0"/>
          <w:sz w:val="32"/>
          <w:szCs w:val="32"/>
        </w:rPr>
        <w:t>三、挂网品种：通过资质审核、限价，最终形成可供医疗卫生机构选择使用的“</w:t>
      </w:r>
      <w:r w:rsidRPr="00A0785B">
        <w:rPr>
          <w:rFonts w:asciiTheme="minorEastAsia" w:eastAsiaTheme="minorEastAsia" w:hAnsiTheme="minorEastAsia" w:cs="Arial" w:hint="eastAsia"/>
          <w:spacing w:val="-8"/>
          <w:kern w:val="0"/>
          <w:sz w:val="32"/>
          <w:szCs w:val="32"/>
        </w:rPr>
        <w:t>医用耗材</w:t>
      </w:r>
      <w:r w:rsidRPr="00A0785B">
        <w:rPr>
          <w:rFonts w:asciiTheme="minorEastAsia" w:eastAsiaTheme="minorEastAsia" w:hAnsiTheme="minorEastAsia" w:cs="Arial" w:hint="eastAsia"/>
          <w:kern w:val="0"/>
          <w:sz w:val="32"/>
          <w:szCs w:val="32"/>
        </w:rPr>
        <w:t>集中挂网品种”。</w:t>
      </w:r>
    </w:p>
    <w:p w:rsidR="00030972" w:rsidRPr="00A0785B" w:rsidRDefault="00030972" w:rsidP="00030972">
      <w:pPr>
        <w:spacing w:line="540" w:lineRule="exact"/>
        <w:ind w:firstLineChars="200" w:firstLine="640"/>
        <w:rPr>
          <w:rFonts w:asciiTheme="minorEastAsia" w:eastAsiaTheme="minorEastAsia" w:hAnsiTheme="minorEastAsia" w:cs="Arial" w:hint="eastAsia"/>
          <w:kern w:val="0"/>
          <w:sz w:val="32"/>
          <w:szCs w:val="32"/>
        </w:rPr>
      </w:pPr>
      <w:r w:rsidRPr="00A0785B">
        <w:rPr>
          <w:rFonts w:asciiTheme="minorEastAsia" w:eastAsiaTheme="minorEastAsia" w:hAnsiTheme="minorEastAsia" w:cs="Arial" w:hint="eastAsia"/>
          <w:kern w:val="0"/>
          <w:sz w:val="32"/>
          <w:szCs w:val="32"/>
        </w:rPr>
        <w:t>四、备选目录：申报企业未确认限价</w:t>
      </w:r>
      <w:r w:rsidRPr="00A0785B">
        <w:rPr>
          <w:rFonts w:asciiTheme="minorEastAsia" w:eastAsiaTheme="minorEastAsia" w:hAnsiTheme="minorEastAsia" w:cs="Arial" w:hint="eastAsia"/>
          <w:spacing w:val="-8"/>
          <w:kern w:val="0"/>
          <w:sz w:val="32"/>
          <w:szCs w:val="32"/>
        </w:rPr>
        <w:t>或</w:t>
      </w:r>
      <w:r w:rsidRPr="00A0785B">
        <w:rPr>
          <w:rFonts w:asciiTheme="minorEastAsia" w:eastAsiaTheme="minorEastAsia" w:hAnsiTheme="minorEastAsia" w:cs="Arial" w:hint="eastAsia"/>
          <w:kern w:val="0"/>
          <w:sz w:val="32"/>
          <w:szCs w:val="32"/>
        </w:rPr>
        <w:t>无限价的品种，纳入备选目录，实行备案采购管理。</w:t>
      </w:r>
    </w:p>
    <w:p w:rsidR="00030972" w:rsidRPr="00A0785B" w:rsidRDefault="00030972" w:rsidP="00030972">
      <w:pPr>
        <w:widowControl/>
        <w:shd w:val="clear" w:color="auto" w:fill="FFFFFF"/>
        <w:spacing w:line="540" w:lineRule="exact"/>
        <w:ind w:firstLine="645"/>
        <w:jc w:val="left"/>
        <w:rPr>
          <w:rFonts w:asciiTheme="minorEastAsia" w:eastAsiaTheme="minorEastAsia" w:hAnsiTheme="minorEastAsia" w:cs="Arial" w:hint="eastAsia"/>
          <w:kern w:val="0"/>
          <w:sz w:val="32"/>
          <w:szCs w:val="32"/>
        </w:rPr>
      </w:pPr>
      <w:r w:rsidRPr="00A0785B">
        <w:rPr>
          <w:rFonts w:asciiTheme="minorEastAsia" w:eastAsiaTheme="minorEastAsia" w:hAnsiTheme="minorEastAsia" w:cs="Arial" w:hint="eastAsia"/>
          <w:kern w:val="0"/>
          <w:sz w:val="32"/>
          <w:szCs w:val="32"/>
        </w:rPr>
        <w:t>五、上传：按材料递交要求对相关</w:t>
      </w:r>
      <w:hyperlink r:id="rId4" w:tgtFrame="_blank" w:history="1">
        <w:r w:rsidRPr="00A0785B">
          <w:rPr>
            <w:rFonts w:asciiTheme="minorEastAsia" w:eastAsiaTheme="minorEastAsia" w:hAnsiTheme="minorEastAsia" w:cs="Arial" w:hint="eastAsia"/>
            <w:kern w:val="0"/>
            <w:sz w:val="32"/>
            <w:szCs w:val="32"/>
          </w:rPr>
          <w:t>文件</w:t>
        </w:r>
      </w:hyperlink>
      <w:r w:rsidRPr="00A0785B">
        <w:rPr>
          <w:rFonts w:asciiTheme="minorEastAsia" w:eastAsiaTheme="minorEastAsia" w:hAnsiTheme="minorEastAsia" w:cs="Arial" w:hint="eastAsia"/>
          <w:kern w:val="0"/>
          <w:sz w:val="32"/>
          <w:szCs w:val="32"/>
        </w:rPr>
        <w:t>的电子文档进行上传。企业无需递交纸质材料，另行说明的除外。</w:t>
      </w:r>
    </w:p>
    <w:p w:rsidR="00030972" w:rsidRPr="00A0785B" w:rsidRDefault="00030972" w:rsidP="00030972">
      <w:pPr>
        <w:spacing w:line="540" w:lineRule="exact"/>
        <w:ind w:firstLineChars="200" w:firstLine="640"/>
        <w:rPr>
          <w:rFonts w:asciiTheme="minorEastAsia" w:eastAsiaTheme="minorEastAsia" w:hAnsiTheme="minorEastAsia" w:cs="Arial" w:hint="eastAsia"/>
          <w:kern w:val="0"/>
          <w:sz w:val="32"/>
          <w:szCs w:val="32"/>
        </w:rPr>
      </w:pPr>
      <w:r w:rsidRPr="00A0785B">
        <w:rPr>
          <w:rFonts w:asciiTheme="minorEastAsia" w:eastAsiaTheme="minorEastAsia" w:hAnsiTheme="minorEastAsia" w:cs="Arial" w:hint="eastAsia"/>
          <w:kern w:val="0"/>
          <w:sz w:val="32"/>
          <w:szCs w:val="32"/>
        </w:rPr>
        <w:t>六、限价参考省：</w:t>
      </w:r>
      <w:r w:rsidRPr="00A0785B">
        <w:rPr>
          <w:rFonts w:asciiTheme="minorEastAsia" w:eastAsiaTheme="minorEastAsia" w:hAnsiTheme="minorEastAsia" w:cs="Arial" w:hint="eastAsia"/>
          <w:bCs/>
          <w:kern w:val="0"/>
          <w:sz w:val="32"/>
          <w:szCs w:val="32"/>
        </w:rPr>
        <w:t>区分类别</w:t>
      </w:r>
      <w:r w:rsidRPr="00A0785B">
        <w:rPr>
          <w:rFonts w:asciiTheme="minorEastAsia" w:eastAsiaTheme="minorEastAsia" w:hAnsiTheme="minorEastAsia" w:cs="Arial" w:hint="eastAsia"/>
          <w:kern w:val="0"/>
          <w:sz w:val="32"/>
          <w:szCs w:val="32"/>
        </w:rPr>
        <w:t>、批次，根据各省集中采购结果，重点采集江苏、浙江、四川、辽宁、山东等五省现行医用耗材集中采购价。限价参考省份实行动态调整，并在相应采购文件中具体明确。</w:t>
      </w:r>
    </w:p>
    <w:p w:rsidR="00692805" w:rsidRPr="00030972" w:rsidRDefault="00692805" w:rsidP="00030972"/>
    <w:sectPr w:rsidR="00692805" w:rsidRPr="00030972" w:rsidSect="0069280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30972"/>
    <w:rsid w:val="00030972"/>
    <w:rsid w:val="00066263"/>
    <w:rsid w:val="00224D2C"/>
    <w:rsid w:val="00336C4B"/>
    <w:rsid w:val="00692805"/>
    <w:rsid w:val="00B515CA"/>
    <w:rsid w:val="00D32DFC"/>
    <w:rsid w:val="00E947A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4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0972"/>
    <w:pPr>
      <w:widowControl w:val="0"/>
      <w:ind w:firstLine="0"/>
    </w:pPr>
    <w:rPr>
      <w:rFonts w:ascii="Calibri" w:eastAsia="宋体" w:hAnsi="Calibri" w:cs="黑体"/>
    </w:rPr>
  </w:style>
  <w:style w:type="paragraph" w:styleId="1">
    <w:name w:val="heading 1"/>
    <w:basedOn w:val="a"/>
    <w:next w:val="a"/>
    <w:link w:val="1Char"/>
    <w:autoRedefine/>
    <w:uiPriority w:val="9"/>
    <w:qFormat/>
    <w:rsid w:val="00B515CA"/>
    <w:pPr>
      <w:keepNext/>
      <w:keepLines/>
      <w:spacing w:before="340" w:after="330" w:line="578" w:lineRule="auto"/>
      <w:ind w:firstLine="420"/>
      <w:jc w:val="center"/>
      <w:outlineLvl w:val="0"/>
    </w:pPr>
    <w:rPr>
      <w:rFonts w:asciiTheme="minorHAnsi" w:eastAsiaTheme="minorEastAsia" w:hAnsiTheme="minorHAnsi" w:cstheme="minorBid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ubtle Emphasis"/>
    <w:basedOn w:val="a0"/>
    <w:uiPriority w:val="19"/>
    <w:qFormat/>
    <w:rsid w:val="00336C4B"/>
    <w:rPr>
      <w:rFonts w:eastAsia="宋体"/>
      <w:iCs/>
      <w:color w:val="808080" w:themeColor="text1" w:themeTint="7F"/>
      <w:sz w:val="21"/>
    </w:rPr>
  </w:style>
  <w:style w:type="character" w:customStyle="1" w:styleId="1Char">
    <w:name w:val="标题 1 Char"/>
    <w:basedOn w:val="a0"/>
    <w:link w:val="1"/>
    <w:uiPriority w:val="9"/>
    <w:rsid w:val="00B515CA"/>
    <w:rPr>
      <w:b/>
      <w:bCs/>
      <w:kern w:val="44"/>
      <w:sz w:val="44"/>
      <w:szCs w:val="44"/>
    </w:rPr>
  </w:style>
  <w:style w:type="paragraph" w:styleId="a4">
    <w:name w:val="Body Text"/>
    <w:basedOn w:val="a"/>
    <w:link w:val="Char"/>
    <w:rsid w:val="00030972"/>
    <w:pPr>
      <w:jc w:val="center"/>
    </w:pPr>
    <w:rPr>
      <w:rFonts w:ascii="仿宋_GB2312" w:eastAsia="仿宋_GB2312" w:hAnsi="华文仿宋"/>
      <w:sz w:val="32"/>
      <w:szCs w:val="24"/>
    </w:rPr>
  </w:style>
  <w:style w:type="character" w:customStyle="1" w:styleId="Char">
    <w:name w:val="正文文本 Char"/>
    <w:basedOn w:val="a0"/>
    <w:link w:val="a4"/>
    <w:rsid w:val="00030972"/>
    <w:rPr>
      <w:rFonts w:ascii="仿宋_GB2312" w:eastAsia="仿宋_GB2312" w:hAnsi="华文仿宋" w:cs="黑体"/>
      <w:sz w:val="3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so.com/s?q=%E6%8A%95%E6%A0%87%E6%96%87%E4%BB%B6&amp;ie=utf-8&amp;src=wenda_link"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80</Words>
  <Characters>459</Characters>
  <Application>Microsoft Office Word</Application>
  <DocSecurity>0</DocSecurity>
  <Lines>3</Lines>
  <Paragraphs>1</Paragraphs>
  <ScaleCrop>false</ScaleCrop>
  <Company/>
  <LinksUpToDate>false</LinksUpToDate>
  <CharactersWithSpaces>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2015-09-18T07:54:00Z</dcterms:created>
  <dcterms:modified xsi:type="dcterms:W3CDTF">2015-09-18T07:54:00Z</dcterms:modified>
</cp:coreProperties>
</file>