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98" w:rsidRPr="00CA563C" w:rsidRDefault="00894598" w:rsidP="00894598">
      <w:pPr>
        <w:spacing w:line="560" w:lineRule="exact"/>
        <w:rPr>
          <w:rFonts w:ascii="仿宋" w:eastAsia="仿宋" w:hAnsi="仿宋"/>
          <w:sz w:val="32"/>
          <w:szCs w:val="32"/>
        </w:rPr>
      </w:pPr>
      <w:r w:rsidRPr="00CA563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CA563C">
        <w:rPr>
          <w:rFonts w:ascii="仿宋" w:eastAsia="仿宋" w:hAnsi="仿宋" w:hint="eastAsia"/>
          <w:sz w:val="32"/>
          <w:szCs w:val="32"/>
        </w:rPr>
        <w:t>：</w:t>
      </w:r>
    </w:p>
    <w:p w:rsidR="00894598" w:rsidRDefault="00894598" w:rsidP="00894598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  <w:shd w:val="clear" w:color="auto" w:fill="FCFCFC"/>
        </w:rPr>
      </w:pPr>
      <w:r w:rsidRPr="00D82D82">
        <w:rPr>
          <w:rFonts w:ascii="方正小标宋简体" w:eastAsia="方正小标宋简体" w:hAnsi="仿宋" w:hint="eastAsia"/>
          <w:sz w:val="36"/>
          <w:szCs w:val="36"/>
          <w:shd w:val="clear" w:color="auto" w:fill="FCFCFC"/>
        </w:rPr>
        <w:t>4+7城市药品集中采购中选品种表</w:t>
      </w:r>
    </w:p>
    <w:tbl>
      <w:tblPr>
        <w:tblW w:w="13920" w:type="dxa"/>
        <w:tblInd w:w="96" w:type="dxa"/>
        <w:tblLook w:val="04A0" w:firstRow="1" w:lastRow="0" w:firstColumn="1" w:lastColumn="0" w:noHBand="0" w:noVBand="1"/>
      </w:tblPr>
      <w:tblGrid>
        <w:gridCol w:w="579"/>
        <w:gridCol w:w="3321"/>
        <w:gridCol w:w="1080"/>
        <w:gridCol w:w="3040"/>
        <w:gridCol w:w="781"/>
        <w:gridCol w:w="3827"/>
        <w:gridCol w:w="1292"/>
      </w:tblGrid>
      <w:tr w:rsidR="00894598" w:rsidRPr="00D82D82" w:rsidTr="00E31716">
        <w:trPr>
          <w:trHeight w:val="660"/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药品通用名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2D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中选价格（元）</w:t>
            </w:r>
          </w:p>
        </w:tc>
      </w:tr>
      <w:tr w:rsidR="00894598" w:rsidRPr="00D82D82" w:rsidTr="00E31716">
        <w:trPr>
          <w:trHeight w:val="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阿托伐他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汀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钙片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20mg*7片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北京嘉林药业股份有限公司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6.6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瑞舒伐他汀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钙片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10mg*28片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浙江京新药业股份有限公司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21.8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硫酸氢氯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吡格雷片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75mg*7片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深圳信立泰药业股份有限公司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22.26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厄贝沙坦片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75mg*7片/板*4板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浙江华海药业股份有限公司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5.66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苯磺酸氨氯地平片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5mg*28片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浙江京新药业股份有限公司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4.16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恩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替卡韦分散片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0.5mg*14片/板*2板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正大天晴药业集团股份有限公司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17.36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草酸艾司西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酞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普兰片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10mg*7片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四川科伦药业股份有限公司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30.94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盐酸帕罗西汀片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20mg*10片/板*2板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浙江华海药业股份有限公司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33.4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奥氮平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10mg*7片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江苏豪森药业集团有限公司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67.51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孢呋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辛酯片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0.25g*6片/板*2板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成都倍特药业有限公司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6.16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利培酮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1mg*10片/板*6板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浙江华海药业股份有限公司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10.02</w:t>
            </w:r>
          </w:p>
        </w:tc>
      </w:tr>
      <w:tr w:rsidR="00894598" w:rsidRPr="00D82D82" w:rsidTr="00E31716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吉非替尼片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250mg*10片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AstraZeneca AB(</w:t>
            </w:r>
            <w:proofErr w:type="spell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Kagamiishi</w:t>
            </w:r>
            <w:proofErr w:type="spell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Plant，</w:t>
            </w:r>
            <w:proofErr w:type="spell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Nipro</w:t>
            </w:r>
            <w:proofErr w:type="spell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Pharma</w:t>
            </w:r>
            <w:proofErr w:type="spell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Corporation）（阿斯利康制药有限公司分包装）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547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福辛普利钠片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10mg*14片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中美上海施贵宝制药有限公司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11.8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厄贝沙坦氢氯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噻嗪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（150mg/12.5mg）*7片/板*2板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浙江华海药业股份有限公司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15.26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赖诺普利片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10mg*28片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浙江华海药业股份有限公司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6.45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富马酸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替诺福韦二吡呋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酯片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300mg*10片/板*3板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成都倍特药业有限公司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17.72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氯沙坦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钾片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50mg*7片/板*2板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浙江华海药业股份有限公司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14.7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马来酸依那普利片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10mg*16片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8.93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左乙拉西坦片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250mg*30片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浙江京新药业股份有限公司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甲磺酸伊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马替尼片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100mg*12片/板*1板/袋*5袋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江苏豪森药业集团有限公司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623.82</w:t>
            </w:r>
          </w:p>
        </w:tc>
      </w:tr>
      <w:tr w:rsidR="00894598" w:rsidRPr="00D82D82" w:rsidTr="00E31716">
        <w:trPr>
          <w:trHeight w:val="67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孟鲁司特钠片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10mg*5片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上海安必生制药技术有限公司（杭州民生滨江制药有限公司受委托生产）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19.38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蒙脱石散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散剂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3g*15袋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海南先声药业有限公司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10.2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注射用培美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曲塞二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100mg/支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四川汇宇制药有限公司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810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注射用培美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曲塞二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500mg/支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四川汇宇制药有限公司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2776.97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氟比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洛芬酯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5ml:50mg*5支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北京泰德制药股份有限公司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109.75</w:t>
            </w:r>
          </w:p>
        </w:tc>
      </w:tr>
      <w:tr w:rsidR="00894598" w:rsidRPr="00D82D82" w:rsidTr="00E31716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</w:t>
            </w:r>
            <w:proofErr w:type="gramStart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右美托咪</w:t>
            </w:r>
            <w:proofErr w:type="gramEnd"/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定注射液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2ml:0.2mg*4支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4598" w:rsidRPr="00D82D82" w:rsidRDefault="00894598" w:rsidP="00E3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扬子江药业集团有限公司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598" w:rsidRPr="00D82D82" w:rsidRDefault="00894598" w:rsidP="00E317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82D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532</w:t>
            </w:r>
          </w:p>
        </w:tc>
      </w:tr>
    </w:tbl>
    <w:p w:rsidR="00E06C49" w:rsidRDefault="00E06C49">
      <w:bookmarkStart w:id="0" w:name="_GoBack"/>
      <w:bookmarkEnd w:id="0"/>
    </w:p>
    <w:sectPr w:rsidR="00E06C49" w:rsidSect="008945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98"/>
    <w:rsid w:val="00894598"/>
    <w:rsid w:val="00E0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>ypcgzx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CGZX-LP</dc:creator>
  <cp:lastModifiedBy>CGZX-LP</cp:lastModifiedBy>
  <cp:revision>1</cp:revision>
  <dcterms:created xsi:type="dcterms:W3CDTF">2019-03-21T05:20:00Z</dcterms:created>
  <dcterms:modified xsi:type="dcterms:W3CDTF">2019-03-21T05:21:00Z</dcterms:modified>
</cp:coreProperties>
</file>