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566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outlineLvl w:val="0"/>
        <w:rPr>
          <w:rFonts w:hint="eastAsia" w:ascii="黑体" w:hAnsi="黑体" w:eastAsia="黑体" w:cs="黑体"/>
          <w:i w:val="0"/>
          <w:iCs w:val="0"/>
          <w:caps w:val="0"/>
          <w:color w:val="333333"/>
          <w:spacing w:val="0"/>
          <w:sz w:val="44"/>
          <w:szCs w:val="44"/>
          <w:lang w:val="en-US" w:eastAsia="zh-CN"/>
        </w:rPr>
      </w:pPr>
      <w:bookmarkStart w:id="0" w:name="_Toc28488"/>
      <w:bookmarkStart w:id="1" w:name="_Toc23415"/>
      <w:r>
        <w:rPr>
          <w:rFonts w:hint="eastAsia" w:ascii="黑体" w:hAnsi="黑体" w:eastAsia="黑体" w:cs="黑体"/>
          <w:i w:val="0"/>
          <w:iCs w:val="0"/>
          <w:caps w:val="0"/>
          <w:color w:val="333333"/>
          <w:spacing w:val="0"/>
          <w:sz w:val="44"/>
          <w:szCs w:val="44"/>
          <w:shd w:val="clear" w:fill="FFFFFF"/>
          <w:lang w:val="en-US" w:eastAsia="zh-CN"/>
        </w:rPr>
        <w:t>陕西</w:t>
      </w:r>
      <w:r>
        <w:rPr>
          <w:rFonts w:hint="eastAsia" w:ascii="黑体" w:hAnsi="黑体" w:eastAsia="黑体" w:cs="黑体"/>
          <w:i w:val="0"/>
          <w:iCs w:val="0"/>
          <w:caps w:val="0"/>
          <w:color w:val="333333"/>
          <w:spacing w:val="0"/>
          <w:sz w:val="44"/>
          <w:szCs w:val="44"/>
          <w:shd w:val="clear" w:fill="FFFFFF"/>
        </w:rPr>
        <w:t>省医用耗材</w:t>
      </w:r>
      <w:r>
        <w:rPr>
          <w:rFonts w:hint="eastAsia" w:ascii="黑体" w:hAnsi="黑体" w:eastAsia="黑体" w:cs="黑体"/>
          <w:i w:val="0"/>
          <w:iCs w:val="0"/>
          <w:caps w:val="0"/>
          <w:color w:val="333333"/>
          <w:spacing w:val="0"/>
          <w:sz w:val="44"/>
          <w:szCs w:val="44"/>
          <w:shd w:val="clear" w:fill="FFFFFF"/>
          <w:lang w:val="en-US" w:eastAsia="zh-CN"/>
        </w:rPr>
        <w:t>集中采购工作实施细则（试行）</w:t>
      </w:r>
      <w:bookmarkEnd w:id="0"/>
      <w:bookmarkEnd w:id="1"/>
    </w:p>
    <w:p w14:paraId="231EA1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p>
    <w:p w14:paraId="4B03C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i w:val="0"/>
          <w:iCs w:val="0"/>
          <w:caps w:val="0"/>
          <w:color w:val="auto"/>
          <w:spacing w:val="0"/>
          <w:sz w:val="32"/>
          <w:szCs w:val="32"/>
          <w:shd w:val="clear" w:fill="FFFFFF"/>
        </w:rPr>
        <w:t>为进一步</w:t>
      </w:r>
      <w:r>
        <w:rPr>
          <w:rFonts w:hint="eastAsia" w:ascii="仿宋_GB2312" w:hAnsi="仿宋_GB2312" w:eastAsia="仿宋_GB2312" w:cs="仿宋_GB2312"/>
          <w:i w:val="0"/>
          <w:iCs w:val="0"/>
          <w:caps w:val="0"/>
          <w:color w:val="auto"/>
          <w:spacing w:val="0"/>
          <w:sz w:val="32"/>
          <w:szCs w:val="32"/>
          <w:shd w:val="clear" w:fill="FFFFFF"/>
          <w:lang w:val="en-US" w:eastAsia="zh-CN"/>
        </w:rPr>
        <w:t>加强我省医用耗材集中采购工作，</w:t>
      </w:r>
      <w:r>
        <w:rPr>
          <w:rFonts w:hint="eastAsia" w:ascii="仿宋_GB2312" w:hAnsi="仿宋_GB2312" w:eastAsia="仿宋_GB2312" w:cs="仿宋_GB2312"/>
          <w:i w:val="0"/>
          <w:iCs w:val="0"/>
          <w:caps w:val="0"/>
          <w:color w:val="auto"/>
          <w:spacing w:val="0"/>
          <w:sz w:val="32"/>
          <w:szCs w:val="32"/>
          <w:shd w:val="clear" w:fill="FFFFFF"/>
        </w:rPr>
        <w:t>规范</w:t>
      </w:r>
      <w:r>
        <w:rPr>
          <w:rFonts w:hint="eastAsia" w:ascii="仿宋_GB2312" w:hAnsi="仿宋_GB2312" w:eastAsia="仿宋_GB2312" w:cs="仿宋_GB2312"/>
          <w:i w:val="0"/>
          <w:iCs w:val="0"/>
          <w:caps w:val="0"/>
          <w:color w:val="auto"/>
          <w:spacing w:val="0"/>
          <w:sz w:val="32"/>
          <w:szCs w:val="32"/>
          <w:shd w:val="clear" w:fill="FFFFFF"/>
          <w:lang w:val="en-US" w:eastAsia="zh-CN"/>
        </w:rPr>
        <w:t>企业挂网行为和</w:t>
      </w:r>
      <w:r>
        <w:rPr>
          <w:rFonts w:hint="eastAsia" w:ascii="仿宋_GB2312" w:hAnsi="仿宋_GB2312" w:eastAsia="仿宋_GB2312" w:cs="仿宋_GB2312"/>
          <w:i w:val="0"/>
          <w:iCs w:val="0"/>
          <w:caps w:val="0"/>
          <w:color w:val="auto"/>
          <w:spacing w:val="0"/>
          <w:sz w:val="32"/>
          <w:szCs w:val="32"/>
          <w:shd w:val="clear" w:fill="FFFFFF"/>
        </w:rPr>
        <w:t>医疗机构采购行为，保障临床</w:t>
      </w:r>
      <w:r>
        <w:rPr>
          <w:rFonts w:hint="eastAsia" w:ascii="仿宋_GB2312" w:hAnsi="仿宋_GB2312" w:eastAsia="仿宋_GB2312" w:cs="仿宋_GB2312"/>
          <w:i w:val="0"/>
          <w:iCs w:val="0"/>
          <w:caps w:val="0"/>
          <w:color w:val="auto"/>
          <w:spacing w:val="0"/>
          <w:sz w:val="32"/>
          <w:szCs w:val="32"/>
          <w:shd w:val="clear" w:fill="FFFFFF"/>
          <w:lang w:val="en-US" w:eastAsia="zh-CN"/>
        </w:rPr>
        <w:t>需求</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引导</w:t>
      </w:r>
      <w:r>
        <w:rPr>
          <w:rFonts w:hint="eastAsia" w:ascii="仿宋_GB2312" w:hAnsi="仿宋_GB2312" w:eastAsia="仿宋_GB2312" w:cs="仿宋_GB2312"/>
          <w:i w:val="0"/>
          <w:iCs w:val="0"/>
          <w:caps w:val="0"/>
          <w:color w:val="auto"/>
          <w:spacing w:val="0"/>
          <w:sz w:val="32"/>
          <w:szCs w:val="32"/>
          <w:shd w:val="clear" w:fill="FFFFFF"/>
        </w:rPr>
        <w:t>价格</w:t>
      </w:r>
      <w:r>
        <w:rPr>
          <w:rFonts w:hint="eastAsia" w:ascii="仿宋_GB2312" w:hAnsi="仿宋_GB2312" w:eastAsia="仿宋_GB2312" w:cs="仿宋_GB2312"/>
          <w:i w:val="0"/>
          <w:iCs w:val="0"/>
          <w:caps w:val="0"/>
          <w:color w:val="auto"/>
          <w:spacing w:val="0"/>
          <w:sz w:val="32"/>
          <w:szCs w:val="32"/>
          <w:shd w:val="clear" w:fill="FFFFFF"/>
          <w:lang w:val="en-US" w:eastAsia="zh-CN"/>
        </w:rPr>
        <w:t>回归合理</w:t>
      </w:r>
      <w:r>
        <w:rPr>
          <w:rFonts w:hint="eastAsia" w:ascii="仿宋_GB2312" w:hAnsi="仿宋_GB2312" w:eastAsia="仿宋_GB2312" w:cs="仿宋_GB2312"/>
          <w:i w:val="0"/>
          <w:iCs w:val="0"/>
          <w:caps w:val="0"/>
          <w:color w:val="auto"/>
          <w:spacing w:val="0"/>
          <w:sz w:val="32"/>
          <w:szCs w:val="32"/>
          <w:shd w:val="clear" w:fill="FFFFFF"/>
        </w:rPr>
        <w:t>，根据《</w:t>
      </w:r>
      <w:r>
        <w:rPr>
          <w:rFonts w:hint="eastAsia" w:ascii="仿宋_GB2312" w:hAnsi="仿宋_GB2312" w:eastAsia="仿宋_GB2312" w:cs="仿宋_GB2312"/>
          <w:i w:val="0"/>
          <w:iCs w:val="0"/>
          <w:caps w:val="0"/>
          <w:color w:val="auto"/>
          <w:spacing w:val="0"/>
          <w:sz w:val="32"/>
          <w:szCs w:val="32"/>
          <w:shd w:val="clear" w:fill="FFFFFF"/>
          <w:lang w:val="en-US" w:eastAsia="zh-CN"/>
        </w:rPr>
        <w:t>陕西省</w:t>
      </w:r>
      <w:r>
        <w:rPr>
          <w:rFonts w:hint="eastAsia" w:ascii="仿宋_GB2312" w:hAnsi="仿宋_GB2312" w:eastAsia="仿宋_GB2312" w:cs="仿宋_GB2312"/>
          <w:i w:val="0"/>
          <w:iCs w:val="0"/>
          <w:caps w:val="0"/>
          <w:color w:val="auto"/>
          <w:spacing w:val="0"/>
          <w:sz w:val="32"/>
          <w:szCs w:val="32"/>
          <w:shd w:val="clear" w:fill="FFFFFF"/>
        </w:rPr>
        <w:t>医疗保障局关于</w:t>
      </w:r>
      <w:r>
        <w:rPr>
          <w:rFonts w:hint="eastAsia" w:ascii="仿宋_GB2312" w:hAnsi="仿宋_GB2312" w:eastAsia="仿宋_GB2312" w:cs="仿宋_GB2312"/>
          <w:i w:val="0"/>
          <w:iCs w:val="0"/>
          <w:caps w:val="0"/>
          <w:color w:val="auto"/>
          <w:spacing w:val="0"/>
          <w:sz w:val="32"/>
          <w:szCs w:val="32"/>
          <w:shd w:val="clear" w:fill="FFFFFF"/>
          <w:lang w:val="en-US" w:eastAsia="zh-CN"/>
        </w:rPr>
        <w:t>进一步做好医用耗材集中采购工作</w:t>
      </w:r>
      <w:r>
        <w:rPr>
          <w:rFonts w:hint="eastAsia" w:ascii="仿宋_GB2312" w:hAnsi="仿宋_GB2312" w:eastAsia="仿宋_GB2312" w:cs="仿宋_GB2312"/>
          <w:i w:val="0"/>
          <w:iCs w:val="0"/>
          <w:caps w:val="0"/>
          <w:color w:val="auto"/>
          <w:spacing w:val="0"/>
          <w:sz w:val="32"/>
          <w:szCs w:val="32"/>
          <w:shd w:val="clear" w:fill="FFFFFF"/>
        </w:rPr>
        <w:t>的通知</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陕</w:t>
      </w:r>
      <w:r>
        <w:rPr>
          <w:rFonts w:hint="eastAsia" w:ascii="仿宋_GB2312" w:hAnsi="仿宋_GB2312" w:eastAsia="仿宋_GB2312" w:cs="仿宋_GB2312"/>
          <w:i w:val="0"/>
          <w:iCs w:val="0"/>
          <w:caps w:val="0"/>
          <w:color w:val="auto"/>
          <w:spacing w:val="0"/>
          <w:sz w:val="32"/>
          <w:szCs w:val="32"/>
          <w:shd w:val="clear" w:fill="FFFFFF"/>
          <w:lang w:val="en-US" w:eastAsia="zh-CN"/>
        </w:rPr>
        <w:t>医保函</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〕1</w:t>
      </w:r>
      <w:r>
        <w:rPr>
          <w:rFonts w:hint="eastAsia" w:ascii="仿宋_GB2312" w:hAnsi="仿宋_GB2312" w:eastAsia="仿宋_GB2312" w:cs="仿宋_GB2312"/>
          <w:i w:val="0"/>
          <w:iCs w:val="0"/>
          <w:caps w:val="0"/>
          <w:color w:val="auto"/>
          <w:spacing w:val="0"/>
          <w:sz w:val="32"/>
          <w:szCs w:val="32"/>
          <w:shd w:val="clear" w:fill="FFFFFF"/>
          <w:lang w:val="en-US" w:eastAsia="zh-CN"/>
        </w:rPr>
        <w:t>50</w:t>
      </w:r>
      <w:r>
        <w:rPr>
          <w:rFonts w:hint="eastAsia" w:ascii="仿宋_GB2312" w:hAnsi="仿宋_GB2312" w:eastAsia="仿宋_GB2312" w:cs="仿宋_GB2312"/>
          <w:i w:val="0"/>
          <w:iCs w:val="0"/>
          <w:caps w:val="0"/>
          <w:color w:val="auto"/>
          <w:spacing w:val="0"/>
          <w:sz w:val="32"/>
          <w:szCs w:val="32"/>
          <w:shd w:val="clear" w:fill="FFFFFF"/>
        </w:rPr>
        <w:t>号</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等文件精神，制定陕西省医用耗材集中采购工作实施细则（试行），以下简称“细则”。</w:t>
      </w:r>
    </w:p>
    <w:p w14:paraId="23B60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333333"/>
          <w:spacing w:val="0"/>
          <w:sz w:val="32"/>
          <w:szCs w:val="32"/>
          <w:lang w:val="en-US" w:eastAsia="zh-CN"/>
        </w:rPr>
      </w:pPr>
      <w:bookmarkStart w:id="2" w:name="_Toc7784"/>
      <w:bookmarkStart w:id="3" w:name="_Toc3809"/>
      <w:r>
        <w:rPr>
          <w:rFonts w:hint="eastAsia" w:ascii="黑体" w:hAnsi="黑体" w:eastAsia="黑体" w:cs="黑体"/>
          <w:i w:val="0"/>
          <w:iCs w:val="0"/>
          <w:caps w:val="0"/>
          <w:color w:val="333333"/>
          <w:spacing w:val="0"/>
          <w:sz w:val="32"/>
          <w:szCs w:val="32"/>
          <w:shd w:val="clear" w:fill="FFFFFF"/>
        </w:rPr>
        <w:t>一、适用</w:t>
      </w:r>
      <w:bookmarkEnd w:id="2"/>
      <w:bookmarkEnd w:id="3"/>
      <w:r>
        <w:rPr>
          <w:rFonts w:hint="eastAsia" w:ascii="黑体" w:hAnsi="黑体" w:eastAsia="黑体" w:cs="黑体"/>
          <w:i w:val="0"/>
          <w:iCs w:val="0"/>
          <w:caps w:val="0"/>
          <w:color w:val="333333"/>
          <w:spacing w:val="0"/>
          <w:sz w:val="32"/>
          <w:szCs w:val="32"/>
          <w:shd w:val="clear" w:fill="FFFFFF"/>
          <w:lang w:val="en-US" w:eastAsia="zh-CN"/>
        </w:rPr>
        <w:t>主体</w:t>
      </w:r>
    </w:p>
    <w:p w14:paraId="2D27B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本细则适用于</w:t>
      </w:r>
      <w:r>
        <w:rPr>
          <w:rFonts w:hint="eastAsia" w:ascii="仿宋_GB2312" w:hAnsi="仿宋_GB2312" w:eastAsia="仿宋_GB2312" w:cs="仿宋_GB2312"/>
          <w:color w:val="auto"/>
          <w:sz w:val="32"/>
          <w:szCs w:val="32"/>
        </w:rPr>
        <w:t>全省</w:t>
      </w:r>
      <w:r>
        <w:rPr>
          <w:rFonts w:hint="eastAsia" w:ascii="仿宋_GB2312" w:hAnsi="仿宋_GB2312" w:eastAsia="仿宋_GB2312" w:cs="仿宋_GB2312"/>
          <w:i w:val="0"/>
          <w:iCs w:val="0"/>
          <w:caps w:val="0"/>
          <w:color w:val="auto"/>
          <w:spacing w:val="0"/>
          <w:sz w:val="32"/>
          <w:szCs w:val="32"/>
          <w:shd w:val="clear" w:fill="FFFFFF"/>
          <w:lang w:val="en-US" w:eastAsia="zh-CN"/>
        </w:rPr>
        <w:t>所有公立医疗机构（含军队医疗机构）和省内销售医用耗材的生产（经营）企业（含上市许可持有人、注册人、生产企业和配送企业，下同），境外产品全国总代理视为生产企业。参与医用耗材集中采购工作的社会办医保定点医药机构可参照本细则执行。</w:t>
      </w:r>
    </w:p>
    <w:p w14:paraId="0955A7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default" w:ascii="黑体" w:hAnsi="黑体" w:eastAsia="黑体" w:cs="黑体"/>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二、产品范围</w:t>
      </w:r>
    </w:p>
    <w:p w14:paraId="629602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本细则所指医用耗材是指获得药品监督管理部门注册批准，属于国家医保医用耗材分类范围的医用耗材，包括高值医用耗材、低值医用耗材和体外诊断试剂。</w:t>
      </w:r>
      <w:r>
        <w:rPr>
          <w:rFonts w:hint="eastAsia" w:ascii="仿宋_GB2312" w:hAnsi="仿宋_GB2312" w:eastAsia="仿宋_GB2312" w:cs="仿宋_GB2312"/>
          <w:b w:val="0"/>
          <w:bCs w:val="0"/>
          <w:color w:val="auto"/>
          <w:sz w:val="32"/>
          <w:szCs w:val="32"/>
          <w:lang w:val="en-US" w:eastAsia="zh-CN"/>
        </w:rPr>
        <w:t>按照国家医保局医保信息平台“带码招标、带码采购、带码结算”的总体要求，</w:t>
      </w:r>
      <w:r>
        <w:rPr>
          <w:rFonts w:hint="eastAsia" w:ascii="仿宋_GB2312" w:hAnsi="仿宋_GB2312" w:eastAsia="仿宋_GB2312" w:cs="仿宋_GB2312"/>
          <w:sz w:val="32"/>
          <w:szCs w:val="32"/>
          <w:lang w:val="en-US" w:eastAsia="zh-CN"/>
        </w:rPr>
        <w:t>凡获得全国统一医保信息业务编码的医用耗材，相关生产（经营）企业均可向陕西医药集中采购平台（以下简称“省采购平台”）申请挂网，进行动态调整。存在以下情形的医用耗材不得申请挂网：</w:t>
      </w:r>
    </w:p>
    <w:p w14:paraId="7BA7D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（一）截止申请之日，回溯前2年内因质量等问题被省级及以上药品监督管理部门处罚或被国家药品监督管理部门抽检出现质量检验不合格的医用耗材；</w:t>
      </w:r>
    </w:p>
    <w:p w14:paraId="1C7B86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（二）按照现行医药价格和招采信用评价制度规定不得挂网的医用耗材；</w:t>
      </w:r>
    </w:p>
    <w:p w14:paraId="131059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（三）按照相关法律法规或政策规定，不得参与集中采购的医用耗材；</w:t>
      </w:r>
    </w:p>
    <w:p w14:paraId="46E22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（四）国家或省医保局认定的其他不符合规定的医用耗材。</w:t>
      </w:r>
    </w:p>
    <w:p w14:paraId="033C08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Fonts w:hint="eastAsia" w:ascii="黑体" w:hAnsi="黑体" w:eastAsia="黑体" w:cs="黑体"/>
          <w:i w:val="0"/>
          <w:iCs w:val="0"/>
          <w:caps w:val="0"/>
          <w:color w:val="auto"/>
          <w:spacing w:val="0"/>
          <w:sz w:val="32"/>
          <w:szCs w:val="32"/>
          <w:shd w:val="clear" w:fill="FFFFFF"/>
          <w:lang w:val="en-US" w:eastAsia="zh-CN"/>
        </w:rPr>
      </w:pPr>
      <w:bookmarkStart w:id="4" w:name="_Toc23180"/>
      <w:bookmarkStart w:id="5" w:name="_Toc31537"/>
      <w:r>
        <w:rPr>
          <w:rFonts w:hint="eastAsia" w:ascii="黑体" w:hAnsi="黑体" w:eastAsia="黑体" w:cs="黑体"/>
          <w:i w:val="0"/>
          <w:iCs w:val="0"/>
          <w:caps w:val="0"/>
          <w:color w:val="auto"/>
          <w:spacing w:val="0"/>
          <w:sz w:val="32"/>
          <w:szCs w:val="32"/>
          <w:shd w:val="clear" w:fill="FFFFFF"/>
          <w:lang w:val="en-US" w:eastAsia="zh-CN"/>
        </w:rPr>
        <w:t>三、</w:t>
      </w:r>
      <w:bookmarkEnd w:id="4"/>
      <w:bookmarkEnd w:id="5"/>
      <w:r>
        <w:rPr>
          <w:rFonts w:hint="eastAsia" w:ascii="黑体" w:hAnsi="黑体" w:eastAsia="黑体" w:cs="黑体"/>
          <w:i w:val="0"/>
          <w:iCs w:val="0"/>
          <w:caps w:val="0"/>
          <w:color w:val="auto"/>
          <w:spacing w:val="0"/>
          <w:sz w:val="32"/>
          <w:szCs w:val="32"/>
          <w:shd w:val="clear" w:fill="FFFFFF"/>
          <w:lang w:val="en-US" w:eastAsia="zh-CN"/>
        </w:rPr>
        <w:t>挂网方式</w:t>
      </w:r>
    </w:p>
    <w:p w14:paraId="66AF59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医用耗材按照</w:t>
      </w:r>
      <w:r>
        <w:rPr>
          <w:rFonts w:hint="eastAsia" w:ascii="仿宋_GB2312" w:hAnsi="仿宋_GB2312" w:eastAsia="仿宋_GB2312" w:cs="仿宋_GB2312"/>
          <w:b w:val="0"/>
          <w:bCs w:val="0"/>
          <w:color w:val="auto"/>
          <w:sz w:val="32"/>
          <w:szCs w:val="32"/>
          <w:lang w:val="en-US" w:eastAsia="zh-CN"/>
        </w:rPr>
        <w:t>挂网方式</w:t>
      </w:r>
      <w:r>
        <w:rPr>
          <w:rFonts w:hint="eastAsia" w:ascii="仿宋_GB2312" w:hAnsi="仿宋_GB2312" w:eastAsia="仿宋_GB2312" w:cs="仿宋_GB2312"/>
          <w:color w:val="auto"/>
          <w:sz w:val="32"/>
          <w:szCs w:val="32"/>
          <w:lang w:val="en-US" w:eastAsia="zh-CN"/>
        </w:rPr>
        <w:t>不同分为</w:t>
      </w:r>
      <w:r>
        <w:rPr>
          <w:rFonts w:hint="eastAsia" w:ascii="仿宋_GB2312" w:hAnsi="仿宋_GB2312" w:eastAsia="仿宋_GB2312" w:cs="仿宋_GB2312"/>
          <w:b w:val="0"/>
          <w:bCs w:val="0"/>
          <w:color w:val="auto"/>
          <w:sz w:val="32"/>
          <w:szCs w:val="32"/>
          <w:lang w:val="en-US" w:eastAsia="zh-CN"/>
        </w:rPr>
        <w:t>集中带量采购挂网（以下简称“集采挂网”）、限价挂网两种，并对应形成我省集采挂网产品、限价挂网产品。</w:t>
      </w:r>
    </w:p>
    <w:p w14:paraId="4F21C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（一）集采挂网。</w:t>
      </w:r>
      <w:r>
        <w:rPr>
          <w:rFonts w:hint="eastAsia" w:ascii="仿宋_GB2312" w:hAnsi="仿宋_GB2312" w:eastAsia="仿宋_GB2312" w:cs="仿宋_GB2312"/>
          <w:b w:val="0"/>
          <w:bCs w:val="0"/>
          <w:color w:val="auto"/>
          <w:sz w:val="32"/>
          <w:szCs w:val="32"/>
          <w:lang w:val="en-US" w:eastAsia="zh-CN"/>
        </w:rPr>
        <w:t>凡我省参与的</w:t>
      </w:r>
      <w:r>
        <w:rPr>
          <w:rFonts w:hint="eastAsia" w:ascii="仿宋_GB2312" w:hAnsi="仿宋_GB2312" w:eastAsia="仿宋_GB2312" w:cs="仿宋_GB2312"/>
          <w:color w:val="auto"/>
          <w:sz w:val="32"/>
          <w:szCs w:val="32"/>
          <w:lang w:val="en-US" w:eastAsia="zh-CN"/>
        </w:rPr>
        <w:t>国家和省级（省际联盟）</w:t>
      </w:r>
      <w:r>
        <w:rPr>
          <w:rFonts w:hint="eastAsia" w:ascii="仿宋_GB2312" w:hAnsi="仿宋_GB2312" w:eastAsia="仿宋_GB2312" w:cs="仿宋_GB2312"/>
          <w:b w:val="0"/>
          <w:bCs w:val="0"/>
          <w:color w:val="auto"/>
          <w:sz w:val="32"/>
          <w:szCs w:val="32"/>
          <w:lang w:val="en-US" w:eastAsia="zh-CN"/>
        </w:rPr>
        <w:t>（以下简称“省级”）</w:t>
      </w:r>
      <w:r>
        <w:rPr>
          <w:rFonts w:hint="eastAsia" w:ascii="仿宋_GB2312" w:hAnsi="仿宋_GB2312" w:eastAsia="仿宋_GB2312" w:cs="仿宋_GB2312"/>
          <w:color w:val="auto"/>
          <w:sz w:val="32"/>
          <w:szCs w:val="32"/>
          <w:lang w:val="en-US" w:eastAsia="zh-CN"/>
        </w:rPr>
        <w:t>集采项目相关中选产品，须以其中选价格在我省采购平台挂网，相关产品纳入集采挂网产品。鼓励我省未开展的其他省级集采项目中选产品，在中选结果正式公布后，采购周期结束前以不高于全国最低省级集采中选价格（且不高于全国省级最低挂网价和一年内我省采购平台最低实际交易价）在我省挂网，按集采挂网产品管理。</w:t>
      </w:r>
    </w:p>
    <w:p w14:paraId="23CA6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（二）限价挂网。</w:t>
      </w:r>
      <w:r>
        <w:rPr>
          <w:rFonts w:hint="eastAsia" w:ascii="仿宋_GB2312" w:hAnsi="仿宋_GB2312" w:eastAsia="仿宋_GB2312" w:cs="仿宋_GB2312"/>
          <w:b w:val="0"/>
          <w:bCs w:val="0"/>
          <w:color w:val="auto"/>
          <w:sz w:val="32"/>
          <w:szCs w:val="32"/>
          <w:lang w:val="en-US" w:eastAsia="zh-CN"/>
        </w:rPr>
        <w:t>对不属于我省集采挂网产品的</w:t>
      </w:r>
      <w:r>
        <w:rPr>
          <w:rFonts w:hint="eastAsia" w:ascii="仿宋_GB2312" w:hAnsi="仿宋_GB2312" w:eastAsia="仿宋_GB2312" w:cs="仿宋_GB2312"/>
          <w:color w:val="auto"/>
          <w:sz w:val="32"/>
          <w:szCs w:val="32"/>
          <w:lang w:val="en-US" w:eastAsia="zh-CN"/>
        </w:rPr>
        <w:t>医用耗材，</w:t>
      </w:r>
      <w:r>
        <w:rPr>
          <w:rFonts w:hint="default"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lang w:val="en-US" w:eastAsia="zh-CN"/>
        </w:rPr>
        <w:t>（自治区、直辖市）及以上限价</w:t>
      </w:r>
      <w:r>
        <w:rPr>
          <w:rFonts w:hint="default" w:ascii="仿宋_GB2312" w:hAnsi="仿宋_GB2312" w:eastAsia="仿宋_GB2312" w:cs="仿宋_GB2312"/>
          <w:color w:val="auto"/>
          <w:sz w:val="32"/>
          <w:szCs w:val="32"/>
          <w:lang w:val="en-US" w:eastAsia="zh-CN"/>
        </w:rPr>
        <w:t>挂网</w:t>
      </w:r>
      <w:r>
        <w:rPr>
          <w:rFonts w:hint="eastAsia" w:ascii="仿宋_GB2312" w:hAnsi="仿宋_GB2312" w:eastAsia="仿宋_GB2312" w:cs="仿宋_GB2312"/>
          <w:color w:val="auto"/>
          <w:sz w:val="32"/>
          <w:szCs w:val="32"/>
          <w:lang w:val="en-US" w:eastAsia="zh-CN"/>
        </w:rPr>
        <w:t>属性</w:t>
      </w:r>
      <w:r>
        <w:rPr>
          <w:rFonts w:hint="default" w:ascii="仿宋_GB2312" w:hAnsi="仿宋_GB2312" w:eastAsia="仿宋_GB2312" w:cs="仿宋_GB2312"/>
          <w:color w:val="auto"/>
          <w:sz w:val="32"/>
          <w:szCs w:val="32"/>
          <w:lang w:val="en-US" w:eastAsia="zh-CN"/>
        </w:rPr>
        <w:t>价格的</w:t>
      </w:r>
      <w:r>
        <w:rPr>
          <w:rFonts w:hint="eastAsia" w:ascii="仿宋_GB2312" w:hAnsi="仿宋_GB2312" w:eastAsia="仿宋_GB2312" w:cs="仿宋_GB2312"/>
          <w:color w:val="auto"/>
          <w:sz w:val="32"/>
          <w:szCs w:val="32"/>
          <w:lang w:val="en-US" w:eastAsia="zh-CN"/>
        </w:rPr>
        <w:t>产品，生产企业可在我省采购平台申请进行限价挂网，审核通过后相关产品列入限价挂网产品。</w:t>
      </w:r>
    </w:p>
    <w:p w14:paraId="561ABC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四、采购方式</w:t>
      </w:r>
    </w:p>
    <w:p w14:paraId="6B9CB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（一）集中带量采购。</w:t>
      </w:r>
      <w:r>
        <w:rPr>
          <w:rFonts w:hint="eastAsia" w:ascii="仿宋_GB2312" w:hAnsi="仿宋_GB2312" w:eastAsia="仿宋_GB2312" w:cs="仿宋_GB2312"/>
          <w:b w:val="0"/>
          <w:bCs w:val="0"/>
          <w:color w:val="auto"/>
          <w:sz w:val="32"/>
          <w:szCs w:val="32"/>
          <w:lang w:val="en-US" w:eastAsia="zh-CN"/>
        </w:rPr>
        <w:t>由</w:t>
      </w:r>
      <w:r>
        <w:rPr>
          <w:rFonts w:hint="eastAsia" w:ascii="仿宋_GB2312" w:hAnsi="仿宋_GB2312" w:eastAsia="仿宋_GB2312" w:cs="仿宋_GB2312"/>
          <w:color w:val="auto"/>
          <w:sz w:val="32"/>
          <w:szCs w:val="32"/>
          <w:lang w:val="en-US" w:eastAsia="zh-CN"/>
        </w:rPr>
        <w:t>医疗机构按集采挂网产品价格采购，不再议价。</w:t>
      </w:r>
    </w:p>
    <w:p w14:paraId="7E64F9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（二）限价挂网采购。</w:t>
      </w:r>
      <w:r>
        <w:rPr>
          <w:rFonts w:hint="eastAsia" w:ascii="仿宋_GB2312" w:hAnsi="仿宋_GB2312" w:eastAsia="仿宋_GB2312" w:cs="仿宋_GB2312"/>
          <w:sz w:val="32"/>
          <w:szCs w:val="32"/>
          <w:lang w:val="en-US" w:eastAsia="zh-CN"/>
        </w:rPr>
        <w:t>限价挂网价格为医疗机构网采议价的上限，医疗机构应积极与配送企业（包括直接配送本企业产品的生产企业）进行自主议价，也可通过医联体或医共体等形式进行联合议价，降低采购成本，议价结果为医疗机构实际采购价格，供省内其他医疗机构参考。</w:t>
      </w:r>
    </w:p>
    <w:p w14:paraId="73DC31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sz w:val="32"/>
          <w:szCs w:val="32"/>
          <w:lang w:val="en-US" w:eastAsia="zh-CN"/>
        </w:rPr>
        <w:t>（三）备案采购。</w:t>
      </w:r>
      <w:r>
        <w:rPr>
          <w:rFonts w:hint="eastAsia" w:ascii="仿宋_GB2312" w:hAnsi="仿宋_GB2312" w:eastAsia="仿宋_GB2312" w:cs="仿宋_GB2312"/>
          <w:b w:val="0"/>
          <w:bCs w:val="0"/>
          <w:color w:val="auto"/>
          <w:sz w:val="32"/>
          <w:szCs w:val="32"/>
          <w:lang w:val="en-US" w:eastAsia="zh-CN"/>
        </w:rPr>
        <w:t>医疗机构为满足临床需求，采购未在我省采购平台挂网产品或</w:t>
      </w:r>
      <w:r>
        <w:rPr>
          <w:rFonts w:hint="eastAsia" w:ascii="仿宋_GB2312" w:hAnsi="仿宋_GB2312" w:eastAsia="仿宋_GB2312" w:cs="仿宋_GB2312"/>
          <w:color w:val="auto"/>
          <w:sz w:val="32"/>
          <w:szCs w:val="32"/>
          <w:lang w:val="en-US" w:eastAsia="zh-CN"/>
        </w:rPr>
        <w:t>应急需要（包括突发公共卫生事件，抢救危重病人、特殊群体、特殊病种等情形）的产品</w:t>
      </w:r>
      <w:r>
        <w:rPr>
          <w:rFonts w:hint="eastAsia" w:ascii="仿宋_GB2312" w:hAnsi="仿宋_GB2312" w:eastAsia="仿宋_GB2312" w:cs="仿宋_GB2312"/>
          <w:b w:val="0"/>
          <w:bCs w:val="0"/>
          <w:color w:val="auto"/>
          <w:sz w:val="32"/>
          <w:szCs w:val="32"/>
          <w:lang w:val="en-US" w:eastAsia="zh-CN"/>
        </w:rPr>
        <w:t>，在规定时限内通过我省采购平台完成备案并上传真实交易信息的备案采购也属于网上采购。</w:t>
      </w:r>
      <w:r>
        <w:rPr>
          <w:rFonts w:hint="eastAsia" w:ascii="仿宋_GB2312" w:hAnsi="仿宋_GB2312" w:eastAsia="仿宋_GB2312" w:cs="仿宋_GB2312"/>
          <w:color w:val="auto"/>
          <w:sz w:val="32"/>
          <w:szCs w:val="32"/>
          <w:lang w:val="en-US" w:eastAsia="zh-CN"/>
        </w:rPr>
        <w:t>备案采购的产品实际采购价格原则上不得高于其在任何一省的挂网限价（应急采购除外）。医疗机构在验收入库15日内须通过我省采购平台上传备案采购信息。</w:t>
      </w:r>
    </w:p>
    <w:p w14:paraId="1238E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6" w:name="_Toc5152"/>
      <w:r>
        <w:rPr>
          <w:rFonts w:hint="eastAsia" w:ascii="黑体" w:hAnsi="黑体" w:eastAsia="黑体" w:cs="黑体"/>
          <w:sz w:val="32"/>
          <w:szCs w:val="32"/>
          <w:lang w:val="en-US" w:eastAsia="zh-CN"/>
        </w:rPr>
        <w:t>五、</w:t>
      </w:r>
      <w:bookmarkEnd w:id="6"/>
      <w:bookmarkStart w:id="7" w:name="_Toc8512"/>
      <w:r>
        <w:rPr>
          <w:rFonts w:hint="eastAsia" w:ascii="黑体" w:hAnsi="黑体" w:eastAsia="黑体" w:cs="黑体"/>
          <w:sz w:val="32"/>
          <w:szCs w:val="32"/>
          <w:lang w:val="en-US" w:eastAsia="zh-CN"/>
        </w:rPr>
        <w:t>动态调整事项</w:t>
      </w:r>
      <w:bookmarkEnd w:id="7"/>
    </w:p>
    <w:p w14:paraId="1B918B3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bookmarkStart w:id="8" w:name="_Toc2181"/>
      <w:bookmarkStart w:id="9" w:name="_Toc22455"/>
      <w:bookmarkStart w:id="10" w:name="_Toc147"/>
      <w:bookmarkStart w:id="11" w:name="_Toc12910"/>
      <w:bookmarkStart w:id="12" w:name="_Toc19415"/>
      <w:bookmarkStart w:id="13" w:name="_Toc12114"/>
      <w:bookmarkStart w:id="14" w:name="_Toc17184"/>
      <w:bookmarkStart w:id="15" w:name="_Toc16076"/>
      <w:bookmarkStart w:id="16" w:name="_Toc19034"/>
      <w:r>
        <w:rPr>
          <w:rFonts w:hint="eastAsia" w:ascii="仿宋_GB2312" w:hAnsi="宋体" w:eastAsia="仿宋_GB2312" w:cs="仿宋_GB2312"/>
          <w:i w:val="0"/>
          <w:iCs w:val="0"/>
          <w:caps w:val="0"/>
          <w:color w:val="auto"/>
          <w:spacing w:val="0"/>
          <w:kern w:val="2"/>
          <w:sz w:val="31"/>
          <w:szCs w:val="31"/>
          <w:shd w:val="clear" w:color="auto" w:fill="FFFFFF"/>
          <w:lang w:val="en-US" w:eastAsia="zh-CN" w:bidi="ar-SA"/>
        </w:rPr>
        <w:t>动态调</w:t>
      </w:r>
      <w:r>
        <w:rPr>
          <w:rFonts w:hint="eastAsia" w:ascii="仿宋_GB2312" w:hAnsi="仿宋_GB2312" w:eastAsia="仿宋_GB2312" w:cs="仿宋_GB2312"/>
          <w:i w:val="0"/>
          <w:iCs w:val="0"/>
          <w:caps w:val="0"/>
          <w:color w:val="auto"/>
          <w:spacing w:val="0"/>
          <w:sz w:val="32"/>
          <w:szCs w:val="32"/>
          <w:shd w:val="clear" w:fill="FFFFFF"/>
          <w:lang w:val="en-US" w:eastAsia="zh-CN"/>
        </w:rPr>
        <w:t>整事项主要包括</w:t>
      </w:r>
      <w:r>
        <w:rPr>
          <w:rFonts w:hint="eastAsia" w:ascii="仿宋_GB2312" w:hAnsi="仿宋_GB2312" w:eastAsia="仿宋_GB2312" w:cs="仿宋_GB2312"/>
          <w:color w:val="auto"/>
          <w:sz w:val="32"/>
          <w:szCs w:val="32"/>
          <w:lang w:val="en-US" w:eastAsia="zh-CN"/>
        </w:rPr>
        <w:t>集采挂网产品的申报</w:t>
      </w:r>
      <w:r>
        <w:rPr>
          <w:rFonts w:hint="eastAsia" w:ascii="仿宋_GB2312" w:hAnsi="仿宋_GB2312" w:eastAsia="仿宋_GB2312" w:cs="仿宋_GB2312"/>
          <w:i w:val="0"/>
          <w:iCs w:val="0"/>
          <w:caps w:val="0"/>
          <w:color w:val="auto"/>
          <w:spacing w:val="0"/>
          <w:sz w:val="32"/>
          <w:szCs w:val="32"/>
          <w:shd w:val="clear" w:fill="FFFFFF"/>
          <w:lang w:val="en-US" w:eastAsia="zh-CN"/>
        </w:rPr>
        <w:t>、限价挂网产品的申报、挂网产品方式的调整、挂网产品价格的调整</w:t>
      </w:r>
      <w:bookmarkEnd w:id="8"/>
      <w:bookmarkEnd w:id="9"/>
      <w:bookmarkEnd w:id="10"/>
      <w:bookmarkEnd w:id="11"/>
      <w:bookmarkEnd w:id="12"/>
      <w:bookmarkEnd w:id="13"/>
      <w:bookmarkEnd w:id="14"/>
      <w:bookmarkEnd w:id="15"/>
      <w:bookmarkEnd w:id="16"/>
      <w:r>
        <w:rPr>
          <w:rFonts w:hint="eastAsia" w:ascii="仿宋_GB2312" w:hAnsi="仿宋_GB2312" w:eastAsia="仿宋_GB2312" w:cs="仿宋_GB2312"/>
          <w:i w:val="0"/>
          <w:iCs w:val="0"/>
          <w:caps w:val="0"/>
          <w:color w:val="auto"/>
          <w:spacing w:val="0"/>
          <w:sz w:val="32"/>
          <w:szCs w:val="32"/>
          <w:shd w:val="clear" w:fill="FFFFFF"/>
          <w:lang w:val="en-US" w:eastAsia="zh-CN"/>
        </w:rPr>
        <w:t>。</w:t>
      </w:r>
    </w:p>
    <w:p w14:paraId="4273E3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17" w:name="_Toc13645"/>
      <w:bookmarkStart w:id="18" w:name="_Toc23200"/>
      <w:r>
        <w:rPr>
          <w:rFonts w:hint="eastAsia" w:ascii="楷体_GB2312" w:hAnsi="楷体_GB2312" w:eastAsia="楷体_GB2312" w:cs="楷体_GB2312"/>
          <w:b/>
          <w:bCs/>
          <w:sz w:val="32"/>
          <w:szCs w:val="32"/>
          <w:lang w:val="en-US" w:eastAsia="zh-CN"/>
        </w:rPr>
        <w:t>（一）</w:t>
      </w:r>
      <w:bookmarkEnd w:id="17"/>
      <w:r>
        <w:rPr>
          <w:rFonts w:hint="eastAsia" w:ascii="楷体_GB2312" w:hAnsi="楷体_GB2312" w:eastAsia="楷体_GB2312" w:cs="楷体_GB2312"/>
          <w:b/>
          <w:bCs/>
          <w:sz w:val="32"/>
          <w:szCs w:val="32"/>
          <w:lang w:val="en-US" w:eastAsia="zh-CN"/>
        </w:rPr>
        <w:t>集采挂网产品的申报</w:t>
      </w:r>
      <w:bookmarkStart w:id="24" w:name="_GoBack"/>
      <w:bookmarkEnd w:id="24"/>
    </w:p>
    <w:p w14:paraId="00B74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（1）我省参与的</w:t>
      </w:r>
      <w:r>
        <w:rPr>
          <w:rFonts w:hint="eastAsia" w:ascii="仿宋_GB2312" w:hAnsi="仿宋_GB2312" w:eastAsia="仿宋_GB2312" w:cs="仿宋_GB2312"/>
          <w:color w:val="auto"/>
          <w:sz w:val="32"/>
          <w:szCs w:val="32"/>
          <w:lang w:val="en-US" w:eastAsia="zh-CN"/>
        </w:rPr>
        <w:t>国家和省级集采项目相关中选产品，由省采购平台以中选价格直接导入，无需企业另行申报。</w:t>
      </w:r>
    </w:p>
    <w:p w14:paraId="65730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i w:val="0"/>
          <w:iCs w:val="0"/>
          <w:caps w:val="0"/>
          <w:color w:val="auto"/>
          <w:spacing w:val="0"/>
          <w:sz w:val="31"/>
          <w:szCs w:val="31"/>
          <w:shd w:val="clear" w:color="auto" w:fill="FFFFFF"/>
        </w:rPr>
      </w:pPr>
      <w:r>
        <w:rPr>
          <w:rFonts w:hint="eastAsia" w:ascii="仿宋_GB2312" w:hAnsi="仿宋_GB2312" w:eastAsia="仿宋_GB2312" w:cs="仿宋_GB2312"/>
          <w:color w:val="auto"/>
          <w:sz w:val="32"/>
          <w:szCs w:val="32"/>
          <w:lang w:val="en-US" w:eastAsia="zh-CN"/>
        </w:rPr>
        <w:t>（2）我省未开展的其他省级集采项目中选产品，</w:t>
      </w:r>
      <w:r>
        <w:rPr>
          <w:rFonts w:hint="eastAsia" w:ascii="仿宋_GB2312" w:hAnsi="宋体" w:eastAsia="仿宋_GB2312" w:cs="仿宋_GB2312"/>
          <w:i w:val="0"/>
          <w:iCs w:val="0"/>
          <w:caps w:val="0"/>
          <w:color w:val="auto"/>
          <w:spacing w:val="0"/>
          <w:sz w:val="31"/>
          <w:szCs w:val="31"/>
          <w:shd w:val="clear" w:color="auto" w:fill="FFFFFF"/>
        </w:rPr>
        <w:t>企业可</w:t>
      </w:r>
      <w:r>
        <w:rPr>
          <w:rFonts w:hint="eastAsia" w:ascii="仿宋_GB2312" w:hAnsi="宋体" w:eastAsia="仿宋_GB2312" w:cs="仿宋_GB2312"/>
          <w:i w:val="0"/>
          <w:iCs w:val="0"/>
          <w:caps w:val="0"/>
          <w:color w:val="auto"/>
          <w:spacing w:val="0"/>
          <w:sz w:val="31"/>
          <w:szCs w:val="31"/>
          <w:shd w:val="clear" w:color="auto" w:fill="FFFFFF"/>
          <w:lang w:val="en-US" w:eastAsia="zh-CN"/>
        </w:rPr>
        <w:t>通过省采购平台实时</w:t>
      </w:r>
      <w:r>
        <w:rPr>
          <w:rFonts w:hint="eastAsia" w:ascii="仿宋_GB2312" w:hAnsi="宋体" w:eastAsia="仿宋_GB2312" w:cs="仿宋_GB2312"/>
          <w:i w:val="0"/>
          <w:iCs w:val="0"/>
          <w:caps w:val="0"/>
          <w:color w:val="auto"/>
          <w:spacing w:val="0"/>
          <w:sz w:val="31"/>
          <w:szCs w:val="31"/>
          <w:shd w:val="clear" w:color="auto" w:fill="FFFFFF"/>
        </w:rPr>
        <w:t>提出申请，</w:t>
      </w:r>
      <w:r>
        <w:rPr>
          <w:rFonts w:hint="eastAsia" w:ascii="仿宋_GB2312" w:hAnsi="宋体" w:eastAsia="仿宋_GB2312" w:cs="仿宋_GB2312"/>
          <w:i w:val="0"/>
          <w:iCs w:val="0"/>
          <w:caps w:val="0"/>
          <w:color w:val="auto"/>
          <w:spacing w:val="0"/>
          <w:sz w:val="31"/>
          <w:szCs w:val="31"/>
          <w:shd w:val="clear" w:color="auto" w:fill="FFFFFF"/>
          <w:lang w:val="en-US" w:eastAsia="zh-CN"/>
        </w:rPr>
        <w:t>确认产品信息（具体以国家医保平台数据为准）和价格</w:t>
      </w:r>
      <w:r>
        <w:rPr>
          <w:rFonts w:hint="eastAsia" w:ascii="仿宋_GB2312" w:hAnsi="宋体" w:eastAsia="仿宋_GB2312" w:cs="仿宋_GB2312"/>
          <w:i w:val="0"/>
          <w:iCs w:val="0"/>
          <w:caps w:val="0"/>
          <w:color w:val="auto"/>
          <w:spacing w:val="0"/>
          <w:sz w:val="31"/>
          <w:szCs w:val="31"/>
          <w:shd w:val="clear" w:color="auto" w:fill="FFFFFF"/>
        </w:rPr>
        <w:t>。</w:t>
      </w:r>
      <w:r>
        <w:rPr>
          <w:rFonts w:hint="eastAsia" w:ascii="仿宋_GB2312" w:hAnsi="仿宋_GB2312" w:eastAsia="仿宋_GB2312" w:cs="仿宋_GB2312"/>
          <w:color w:val="auto"/>
          <w:sz w:val="32"/>
          <w:szCs w:val="32"/>
          <w:lang w:val="en-US" w:eastAsia="zh-CN"/>
        </w:rPr>
        <w:t>对弄虚作假、虚报、瞒报、错报等不按规定申报的，一经查实，</w:t>
      </w:r>
      <w:r>
        <w:rPr>
          <w:rFonts w:hint="eastAsia" w:ascii="仿宋" w:hAnsi="仿宋" w:eastAsia="仿宋" w:cs="仿宋"/>
          <w:snapToGrid w:val="0"/>
          <w:color w:val="auto"/>
          <w:kern w:val="0"/>
          <w:sz w:val="32"/>
          <w:szCs w:val="32"/>
          <w:lang w:val="en-US" w:eastAsia="zh-CN"/>
        </w:rPr>
        <w:t>按照医药价格和招采信用评价制度相关规定处理。</w:t>
      </w:r>
    </w:p>
    <w:p w14:paraId="6AB317FA">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i w:val="0"/>
          <w:iCs w:val="0"/>
          <w:caps w:val="0"/>
          <w:color w:val="000000"/>
          <w:spacing w:val="0"/>
          <w:kern w:val="2"/>
          <w:sz w:val="31"/>
          <w:szCs w:val="31"/>
          <w:shd w:val="clear" w:color="auto" w:fill="FFFFFF"/>
          <w:lang w:val="en-US" w:eastAsia="zh-CN" w:bidi="ar-SA"/>
        </w:rPr>
      </w:pPr>
      <w:r>
        <w:rPr>
          <w:rFonts w:hint="eastAsia" w:ascii="楷体" w:hAnsi="楷体" w:eastAsia="楷体" w:cs="楷体"/>
          <w:i w:val="0"/>
          <w:iCs w:val="0"/>
          <w:caps w:val="0"/>
          <w:color w:val="000000"/>
          <w:spacing w:val="0"/>
          <w:sz w:val="31"/>
          <w:szCs w:val="31"/>
          <w:shd w:val="clear" w:color="auto" w:fill="FFFFFF"/>
          <w:lang w:val="en-US" w:eastAsia="zh-CN"/>
        </w:rPr>
        <w:t>相关要求：</w:t>
      </w:r>
      <w:r>
        <w:rPr>
          <w:rFonts w:hint="eastAsia" w:ascii="仿宋_GB2312" w:hAnsi="宋体" w:eastAsia="仿宋_GB2312" w:cs="仿宋_GB2312"/>
          <w:i w:val="0"/>
          <w:iCs w:val="0"/>
          <w:caps w:val="0"/>
          <w:color w:val="auto"/>
          <w:spacing w:val="0"/>
          <w:sz w:val="31"/>
          <w:szCs w:val="31"/>
          <w:shd w:val="clear" w:color="auto" w:fill="FFFFFF"/>
        </w:rPr>
        <w:t>企业</w:t>
      </w:r>
      <w:r>
        <w:rPr>
          <w:rFonts w:hint="eastAsia" w:ascii="仿宋_GB2312" w:hAnsi="宋体" w:eastAsia="仿宋_GB2312" w:cs="仿宋_GB2312"/>
          <w:i w:val="0"/>
          <w:iCs w:val="0"/>
          <w:caps w:val="0"/>
          <w:color w:val="auto"/>
          <w:spacing w:val="0"/>
          <w:sz w:val="31"/>
          <w:szCs w:val="31"/>
          <w:shd w:val="clear" w:color="auto" w:fill="FFFFFF"/>
          <w:lang w:val="en-US" w:eastAsia="zh-CN"/>
        </w:rPr>
        <w:t>申报产品时应上传</w:t>
      </w:r>
      <w:r>
        <w:rPr>
          <w:rFonts w:hint="eastAsia" w:ascii="仿宋_GB2312" w:hAnsi="仿宋_GB2312" w:eastAsia="仿宋_GB2312" w:cs="仿宋_GB2312"/>
          <w:color w:val="auto"/>
          <w:sz w:val="32"/>
          <w:szCs w:val="32"/>
          <w:lang w:val="en-US" w:eastAsia="zh-CN"/>
        </w:rPr>
        <w:t>中选结果相关证明材料，并体现</w:t>
      </w:r>
      <w:r>
        <w:rPr>
          <w:rFonts w:hint="eastAsia" w:ascii="仿宋_GB2312" w:hAnsi="宋体" w:eastAsia="仿宋_GB2312" w:cs="仿宋_GB2312"/>
          <w:i w:val="0"/>
          <w:iCs w:val="0"/>
          <w:caps w:val="0"/>
          <w:color w:val="auto"/>
          <w:spacing w:val="0"/>
          <w:sz w:val="31"/>
          <w:szCs w:val="31"/>
          <w:shd w:val="clear" w:color="auto" w:fill="FFFFFF"/>
          <w:lang w:val="en-US" w:eastAsia="zh-CN"/>
        </w:rPr>
        <w:t>27位（</w:t>
      </w:r>
      <w:r>
        <w:rPr>
          <w:rFonts w:hint="eastAsia" w:ascii="仿宋" w:hAnsi="仿宋" w:eastAsia="仿宋" w:cs="仿宋"/>
          <w:snapToGrid w:val="0"/>
          <w:color w:val="auto"/>
          <w:kern w:val="0"/>
          <w:sz w:val="32"/>
          <w:szCs w:val="32"/>
          <w:lang w:val="en-US" w:eastAsia="zh-CN"/>
        </w:rPr>
        <w:t>体外诊断试剂</w:t>
      </w:r>
      <w:r>
        <w:rPr>
          <w:rFonts w:hint="eastAsia" w:ascii="仿宋_GB2312" w:hAnsi="宋体" w:eastAsia="仿宋_GB2312" w:cs="仿宋_GB2312"/>
          <w:i w:val="0"/>
          <w:iCs w:val="0"/>
          <w:caps w:val="0"/>
          <w:color w:val="000000"/>
          <w:spacing w:val="0"/>
          <w:sz w:val="31"/>
          <w:szCs w:val="31"/>
          <w:shd w:val="clear" w:color="auto" w:fill="FFFFFF"/>
          <w:lang w:val="en-US" w:eastAsia="zh-CN"/>
        </w:rPr>
        <w:t>22位）全国统一医保信息业务编码。</w:t>
      </w:r>
    </w:p>
    <w:p w14:paraId="4B4CF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w:t>
      </w:r>
      <w:bookmarkEnd w:id="18"/>
      <w:r>
        <w:rPr>
          <w:rFonts w:hint="eastAsia" w:ascii="楷体_GB2312" w:hAnsi="楷体_GB2312" w:eastAsia="楷体_GB2312" w:cs="楷体_GB2312"/>
          <w:b/>
          <w:bCs/>
          <w:sz w:val="32"/>
          <w:szCs w:val="32"/>
          <w:lang w:val="en-US" w:eastAsia="zh-CN"/>
        </w:rPr>
        <w:t>限价挂网产品的申报</w:t>
      </w:r>
    </w:p>
    <w:p w14:paraId="000D3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1"/>
          <w:szCs w:val="31"/>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对不属于我省集采挂网产品的</w:t>
      </w:r>
      <w:r>
        <w:rPr>
          <w:rFonts w:hint="eastAsia" w:ascii="仿宋_GB2312" w:hAnsi="仿宋_GB2312" w:eastAsia="仿宋_GB2312" w:cs="仿宋_GB2312"/>
          <w:color w:val="auto"/>
          <w:sz w:val="32"/>
          <w:szCs w:val="32"/>
          <w:lang w:val="en-US" w:eastAsia="zh-CN"/>
        </w:rPr>
        <w:t>医用耗材，</w:t>
      </w:r>
      <w:r>
        <w:rPr>
          <w:rFonts w:hint="eastAsia" w:ascii="仿宋_GB2312" w:hAnsi="宋体" w:eastAsia="仿宋_GB2312" w:cs="仿宋_GB2312"/>
          <w:i w:val="0"/>
          <w:iCs w:val="0"/>
          <w:caps w:val="0"/>
          <w:color w:val="000000"/>
          <w:spacing w:val="0"/>
          <w:sz w:val="31"/>
          <w:szCs w:val="31"/>
          <w:shd w:val="clear" w:color="auto" w:fill="FFFFFF"/>
        </w:rPr>
        <w:t>企业可</w:t>
      </w:r>
      <w:r>
        <w:rPr>
          <w:rFonts w:hint="eastAsia" w:ascii="仿宋_GB2312" w:hAnsi="宋体" w:eastAsia="仿宋_GB2312" w:cs="仿宋_GB2312"/>
          <w:i w:val="0"/>
          <w:iCs w:val="0"/>
          <w:caps w:val="0"/>
          <w:color w:val="000000"/>
          <w:spacing w:val="0"/>
          <w:sz w:val="31"/>
          <w:szCs w:val="31"/>
          <w:shd w:val="clear" w:color="auto" w:fill="FFFFFF"/>
          <w:lang w:val="en-US" w:eastAsia="zh-CN"/>
        </w:rPr>
        <w:t>通过</w:t>
      </w:r>
      <w:r>
        <w:rPr>
          <w:rFonts w:hint="eastAsia" w:ascii="仿宋_GB2312" w:hAnsi="宋体" w:eastAsia="仿宋_GB2312" w:cs="仿宋_GB2312"/>
          <w:i w:val="0"/>
          <w:iCs w:val="0"/>
          <w:caps w:val="0"/>
          <w:color w:val="auto"/>
          <w:spacing w:val="0"/>
          <w:sz w:val="31"/>
          <w:szCs w:val="31"/>
          <w:shd w:val="clear" w:color="auto" w:fill="FFFFFF"/>
          <w:lang w:val="en-US" w:eastAsia="zh-CN"/>
        </w:rPr>
        <w:t>省采购平台</w:t>
      </w:r>
      <w:r>
        <w:rPr>
          <w:rFonts w:hint="eastAsia" w:ascii="仿宋_GB2312" w:hAnsi="宋体" w:eastAsia="仿宋_GB2312" w:cs="仿宋_GB2312"/>
          <w:i w:val="0"/>
          <w:iCs w:val="0"/>
          <w:caps w:val="0"/>
          <w:color w:val="000000"/>
          <w:spacing w:val="0"/>
          <w:sz w:val="31"/>
          <w:szCs w:val="31"/>
          <w:shd w:val="clear" w:color="auto" w:fill="FFFFFF"/>
          <w:lang w:val="en-US" w:eastAsia="zh-CN"/>
        </w:rPr>
        <w:t>实时</w:t>
      </w:r>
      <w:r>
        <w:rPr>
          <w:rFonts w:hint="eastAsia" w:ascii="仿宋_GB2312" w:hAnsi="宋体" w:eastAsia="仿宋_GB2312" w:cs="仿宋_GB2312"/>
          <w:i w:val="0"/>
          <w:iCs w:val="0"/>
          <w:caps w:val="0"/>
          <w:color w:val="000000"/>
          <w:spacing w:val="0"/>
          <w:sz w:val="31"/>
          <w:szCs w:val="31"/>
          <w:shd w:val="clear" w:color="auto" w:fill="FFFFFF"/>
        </w:rPr>
        <w:t>提出申请，</w:t>
      </w:r>
      <w:r>
        <w:rPr>
          <w:rFonts w:hint="eastAsia" w:ascii="仿宋_GB2312" w:hAnsi="宋体" w:eastAsia="仿宋_GB2312" w:cs="仿宋_GB2312"/>
          <w:i w:val="0"/>
          <w:iCs w:val="0"/>
          <w:caps w:val="0"/>
          <w:color w:val="000000"/>
          <w:spacing w:val="0"/>
          <w:sz w:val="31"/>
          <w:szCs w:val="31"/>
          <w:shd w:val="clear" w:color="auto" w:fill="FFFFFF"/>
          <w:lang w:val="en-US" w:eastAsia="zh-CN"/>
        </w:rPr>
        <w:t>确认产品信息（具体以国家医保平台数据为准）和价格</w:t>
      </w:r>
      <w:r>
        <w:rPr>
          <w:rFonts w:hint="eastAsia" w:ascii="仿宋_GB2312" w:hAnsi="宋体" w:eastAsia="仿宋_GB2312" w:cs="仿宋_GB2312"/>
          <w:i w:val="0"/>
          <w:iCs w:val="0"/>
          <w:caps w:val="0"/>
          <w:color w:val="000000"/>
          <w:spacing w:val="0"/>
          <w:sz w:val="31"/>
          <w:szCs w:val="31"/>
          <w:shd w:val="clear" w:color="auto" w:fill="FFFFFF"/>
        </w:rPr>
        <w:t>。</w:t>
      </w:r>
      <w:r>
        <w:rPr>
          <w:rFonts w:hint="eastAsia" w:ascii="仿宋_GB2312" w:hAnsi="宋体" w:eastAsia="仿宋_GB2312" w:cs="仿宋_GB2312"/>
          <w:i w:val="0"/>
          <w:iCs w:val="0"/>
          <w:caps w:val="0"/>
          <w:color w:val="000000"/>
          <w:spacing w:val="0"/>
          <w:sz w:val="31"/>
          <w:szCs w:val="31"/>
          <w:shd w:val="clear" w:color="auto" w:fill="FFFFFF"/>
          <w:lang w:val="en-US" w:eastAsia="zh-CN"/>
        </w:rPr>
        <w:t>限价挂网产品</w:t>
      </w:r>
      <w:r>
        <w:rPr>
          <w:rFonts w:hint="eastAsia" w:ascii="仿宋_GB2312" w:hAnsi="仿宋_GB2312" w:eastAsia="仿宋_GB2312" w:cs="仿宋_GB2312"/>
          <w:color w:val="auto"/>
          <w:sz w:val="32"/>
          <w:szCs w:val="32"/>
          <w:lang w:val="en-US" w:eastAsia="zh-CN"/>
        </w:rPr>
        <w:t>至少</w:t>
      </w:r>
      <w:r>
        <w:rPr>
          <w:rFonts w:hint="eastAsia" w:ascii="仿宋_GB2312" w:hAnsi="宋体" w:eastAsia="仿宋_GB2312" w:cs="仿宋_GB2312"/>
          <w:i w:val="0"/>
          <w:iCs w:val="0"/>
          <w:caps w:val="0"/>
          <w:color w:val="auto"/>
          <w:spacing w:val="0"/>
          <w:sz w:val="31"/>
          <w:szCs w:val="31"/>
          <w:shd w:val="clear" w:color="auto" w:fill="FFFFFF"/>
          <w:lang w:val="en-US" w:eastAsia="zh-CN"/>
        </w:rPr>
        <w:t>在3个省级采购平台挂网，且挂网价格具有限价属性。限价属性是指挂网省份有“实际采购价不得高于此价格”的约束性规定。</w:t>
      </w:r>
      <w:r>
        <w:rPr>
          <w:rFonts w:hint="eastAsia" w:ascii="仿宋_GB2312" w:hAnsi="仿宋_GB2312" w:eastAsia="仿宋_GB2312" w:cs="仿宋_GB2312"/>
          <w:color w:val="auto"/>
          <w:sz w:val="32"/>
          <w:szCs w:val="32"/>
          <w:lang w:val="en-US" w:eastAsia="zh-CN"/>
        </w:rPr>
        <w:t>对弄虚作假、虚报、瞒报、错报等不按规定申报的，一经查实，撤销相关产品挂网资格。自撤销之日起，一年内不得申请该产品挂网。</w:t>
      </w:r>
    </w:p>
    <w:p w14:paraId="3140874E">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i w:val="0"/>
          <w:iCs w:val="0"/>
          <w:caps w:val="0"/>
          <w:color w:val="auto"/>
          <w:spacing w:val="0"/>
          <w:sz w:val="31"/>
          <w:szCs w:val="31"/>
          <w:shd w:val="clear" w:color="auto" w:fill="FFFFFF"/>
          <w:lang w:val="en-US" w:eastAsia="zh-CN"/>
        </w:rPr>
      </w:pPr>
      <w:r>
        <w:rPr>
          <w:rFonts w:hint="eastAsia" w:ascii="楷体" w:hAnsi="楷体" w:eastAsia="楷体" w:cs="楷体"/>
          <w:i w:val="0"/>
          <w:iCs w:val="0"/>
          <w:caps w:val="0"/>
          <w:color w:val="000000"/>
          <w:spacing w:val="0"/>
          <w:sz w:val="31"/>
          <w:szCs w:val="31"/>
          <w:shd w:val="clear" w:color="auto" w:fill="FFFFFF"/>
          <w:lang w:val="en-US" w:eastAsia="zh-CN"/>
        </w:rPr>
        <w:t>相关要求</w:t>
      </w:r>
      <w:r>
        <w:rPr>
          <w:rFonts w:hint="eastAsia" w:ascii="仿宋_GB2312" w:hAnsi="宋体" w:eastAsia="仿宋_GB2312" w:cs="仿宋_GB2312"/>
          <w:i w:val="0"/>
          <w:iCs w:val="0"/>
          <w:caps w:val="0"/>
          <w:color w:val="000000"/>
          <w:spacing w:val="0"/>
          <w:sz w:val="31"/>
          <w:szCs w:val="31"/>
          <w:shd w:val="clear" w:color="auto" w:fill="FFFFFF"/>
          <w:lang w:eastAsia="zh-CN"/>
        </w:rPr>
        <w:t>：</w:t>
      </w:r>
      <w:r>
        <w:rPr>
          <w:rFonts w:hint="eastAsia" w:ascii="仿宋_GB2312" w:hAnsi="宋体" w:eastAsia="仿宋_GB2312" w:cs="仿宋_GB2312"/>
          <w:i w:val="0"/>
          <w:iCs w:val="0"/>
          <w:caps w:val="0"/>
          <w:color w:val="000000"/>
          <w:spacing w:val="0"/>
          <w:sz w:val="31"/>
          <w:szCs w:val="31"/>
          <w:shd w:val="clear" w:color="auto" w:fill="FFFFFF"/>
        </w:rPr>
        <w:t>企业</w:t>
      </w:r>
      <w:r>
        <w:rPr>
          <w:rFonts w:hint="eastAsia" w:ascii="仿宋_GB2312" w:hAnsi="宋体" w:eastAsia="仿宋_GB2312" w:cs="仿宋_GB2312"/>
          <w:i w:val="0"/>
          <w:iCs w:val="0"/>
          <w:caps w:val="0"/>
          <w:color w:val="000000"/>
          <w:spacing w:val="0"/>
          <w:sz w:val="31"/>
          <w:szCs w:val="31"/>
          <w:shd w:val="clear" w:color="auto" w:fill="FFFFFF"/>
          <w:lang w:val="en-US" w:eastAsia="zh-CN"/>
        </w:rPr>
        <w:t>申报产品如有3个以上省级</w:t>
      </w:r>
      <w:r>
        <w:rPr>
          <w:rFonts w:hint="eastAsia" w:ascii="仿宋_GB2312" w:hAnsi="仿宋_GB2312" w:eastAsia="仿宋_GB2312" w:cs="仿宋_GB2312"/>
          <w:sz w:val="32"/>
          <w:szCs w:val="32"/>
          <w:lang w:val="en-US" w:eastAsia="zh-CN"/>
        </w:rPr>
        <w:t>挂网</w:t>
      </w:r>
      <w:r>
        <w:rPr>
          <w:rFonts w:hint="eastAsia" w:ascii="仿宋_GB2312" w:hAnsi="宋体" w:eastAsia="仿宋_GB2312" w:cs="仿宋_GB2312"/>
          <w:i w:val="0"/>
          <w:iCs w:val="0"/>
          <w:caps w:val="0"/>
          <w:color w:val="000000"/>
          <w:spacing w:val="0"/>
          <w:sz w:val="31"/>
          <w:szCs w:val="31"/>
          <w:shd w:val="clear" w:color="auto" w:fill="FFFFFF"/>
          <w:lang w:val="en-US" w:eastAsia="zh-CN"/>
        </w:rPr>
        <w:t>价的，应选取较低的3个省份申报，提交申报产品相关省级采购平台具有限价属性的挂网截图（不含销售发票），截图须清晰完整，能体现产品（组件）中至少一个规格型号对应的27位（</w:t>
      </w:r>
      <w:r>
        <w:rPr>
          <w:rFonts w:hint="eastAsia" w:ascii="仿宋" w:hAnsi="仿宋" w:eastAsia="仿宋" w:cs="仿宋"/>
          <w:snapToGrid w:val="0"/>
          <w:color w:val="auto"/>
          <w:kern w:val="0"/>
          <w:sz w:val="32"/>
          <w:szCs w:val="32"/>
          <w:lang w:val="en-US" w:eastAsia="zh-CN"/>
        </w:rPr>
        <w:t>体外诊断试剂22位</w:t>
      </w:r>
      <w:r>
        <w:rPr>
          <w:rFonts w:hint="eastAsia" w:ascii="仿宋_GB2312" w:hAnsi="宋体" w:eastAsia="仿宋_GB2312" w:cs="仿宋_GB2312"/>
          <w:i w:val="0"/>
          <w:iCs w:val="0"/>
          <w:caps w:val="0"/>
          <w:color w:val="000000"/>
          <w:spacing w:val="0"/>
          <w:sz w:val="31"/>
          <w:szCs w:val="31"/>
          <w:shd w:val="clear" w:color="auto" w:fill="FFFFFF"/>
          <w:lang w:val="en-US" w:eastAsia="zh-CN"/>
        </w:rPr>
        <w:t>）全国统一医保信息业务编码。按照不高于现行以省为单位集中采购的最低挂网价（以下简称“全国最低价”）作为产品申报价格，省级挂网价格不包含集中</w:t>
      </w:r>
      <w:r>
        <w:rPr>
          <w:rFonts w:hint="eastAsia" w:ascii="仿宋_GB2312" w:hAnsi="宋体" w:eastAsia="仿宋_GB2312" w:cs="仿宋_GB2312"/>
          <w:i w:val="0"/>
          <w:iCs w:val="0"/>
          <w:caps w:val="0"/>
          <w:color w:val="auto"/>
          <w:spacing w:val="0"/>
          <w:sz w:val="31"/>
          <w:szCs w:val="31"/>
          <w:shd w:val="clear" w:color="auto" w:fill="FFFFFF"/>
          <w:lang w:val="en-US" w:eastAsia="zh-CN"/>
        </w:rPr>
        <w:t>带量采购中选价。申报产品（组件）含有多个规格型号且省级挂网价格不同的，取其最低价作为该产品的“全国最低价</w:t>
      </w:r>
      <w:r>
        <w:rPr>
          <w:rFonts w:hint="default" w:ascii="仿宋_GB2312" w:hAnsi="宋体" w:eastAsia="仿宋_GB2312" w:cs="仿宋_GB2312"/>
          <w:i w:val="0"/>
          <w:iCs w:val="0"/>
          <w:caps w:val="0"/>
          <w:color w:val="auto"/>
          <w:spacing w:val="0"/>
          <w:sz w:val="31"/>
          <w:szCs w:val="31"/>
          <w:shd w:val="clear" w:color="auto" w:fill="FFFFFF"/>
          <w:lang w:val="en-US" w:eastAsia="zh-CN"/>
        </w:rPr>
        <w:t>”</w:t>
      </w:r>
      <w:r>
        <w:rPr>
          <w:rFonts w:hint="eastAsia" w:ascii="仿宋_GB2312" w:hAnsi="宋体" w:eastAsia="仿宋_GB2312" w:cs="仿宋_GB2312"/>
          <w:i w:val="0"/>
          <w:iCs w:val="0"/>
          <w:caps w:val="0"/>
          <w:color w:val="auto"/>
          <w:spacing w:val="0"/>
          <w:sz w:val="31"/>
          <w:szCs w:val="31"/>
          <w:shd w:val="clear" w:color="auto" w:fill="FFFFFF"/>
          <w:lang w:val="en-US" w:eastAsia="zh-CN"/>
        </w:rPr>
        <w:t>。</w:t>
      </w:r>
    </w:p>
    <w:p w14:paraId="7C1872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bookmarkStart w:id="19" w:name="_Toc14362"/>
      <w:r>
        <w:rPr>
          <w:rFonts w:hint="eastAsia" w:ascii="楷体_GB2312" w:hAnsi="楷体_GB2312" w:eastAsia="楷体_GB2312" w:cs="楷体_GB2312"/>
          <w:b/>
          <w:bCs/>
          <w:sz w:val="32"/>
          <w:szCs w:val="32"/>
          <w:lang w:val="en-US" w:eastAsia="zh-CN"/>
        </w:rPr>
        <w:t>（三）</w:t>
      </w:r>
      <w:bookmarkEnd w:id="19"/>
      <w:r>
        <w:rPr>
          <w:rFonts w:hint="eastAsia" w:ascii="楷体_GB2312" w:hAnsi="楷体_GB2312" w:eastAsia="楷体_GB2312" w:cs="楷体_GB2312"/>
          <w:b/>
          <w:bCs/>
          <w:sz w:val="32"/>
          <w:szCs w:val="32"/>
          <w:lang w:val="en-US" w:eastAsia="zh-CN"/>
        </w:rPr>
        <w:t>挂网产品方式的调整</w:t>
      </w:r>
    </w:p>
    <w:p w14:paraId="53BF5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1.集采挂网产品申请调至限价挂网产品</w:t>
      </w:r>
    </w:p>
    <w:p w14:paraId="76BC7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b w:val="0"/>
          <w:bCs w:val="0"/>
          <w:snapToGrid w:val="0"/>
          <w:color w:val="000000" w:themeColor="text1"/>
          <w:kern w:val="0"/>
          <w:sz w:val="32"/>
          <w:szCs w:val="32"/>
          <w:lang w:val="en-US" w:eastAsia="zh-CN"/>
          <w14:textFill>
            <w14:solidFill>
              <w14:schemeClr w14:val="tx1"/>
            </w14:solidFill>
          </w14:textFill>
        </w:rPr>
        <w:t>（1）</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如在我省采购周期内，不得申请调至限价挂网产品。</w:t>
      </w:r>
    </w:p>
    <w:p w14:paraId="1111A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2）如在采购周期届满尚未接续期间，有关产品上一轮中选价格高于其全国最低挂网价的，企业须在采购周期届满30日内主动通过省采购平台申请调至限价挂网产品，如逾期不及时调整的，按照医药价格和招采信用评价制度相关规定处理。</w:t>
      </w:r>
    </w:p>
    <w:p w14:paraId="2F87F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3）如在采购周期届满接续未中选，我省开展的集采项目挂网产品，如需保留挂网资格，相关企业须在我省中选结果正式执行前通过省采购平台按照进入限价挂网产品的要求申请调至限价挂网产品；我省未开展的其他省级集采项目挂网产品，企业须在接续中选结果公布之日起30日内主动通过省采购平台申请调出集采挂网产品，如逾期不及时调整的，按照医药价格和招采信用评价制度相关规定处理。</w:t>
      </w:r>
    </w:p>
    <w:p w14:paraId="38AE04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auto"/>
          <w:kern w:val="0"/>
          <w:sz w:val="32"/>
          <w:szCs w:val="32"/>
          <w:lang w:val="en-US" w:eastAsia="zh-CN"/>
        </w:rPr>
      </w:pP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（4）以其他省级集采项目中选身份进入到集采挂网产品的</w:t>
      </w:r>
      <w:r>
        <w:rPr>
          <w:rFonts w:hint="eastAsia" w:ascii="仿宋" w:hAnsi="仿宋" w:eastAsia="仿宋" w:cs="仿宋"/>
          <w:snapToGrid w:val="0"/>
          <w:color w:val="auto"/>
          <w:kern w:val="0"/>
          <w:sz w:val="32"/>
          <w:szCs w:val="32"/>
          <w:lang w:val="en-US" w:eastAsia="zh-CN"/>
        </w:rPr>
        <w:t>，我省开展此类集采项目后，若该产品未中选，如需保留挂网资格，企业须在我省中选结果正式执行前通过省采购平台申请调至限价挂网产品。</w:t>
      </w:r>
    </w:p>
    <w:p w14:paraId="2A7969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b w:val="0"/>
          <w:bCs w:val="0"/>
          <w:snapToGrid w:val="0"/>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31"/>
          <w:szCs w:val="31"/>
          <w:shd w:val="clear" w:color="auto" w:fill="FFFFFF"/>
          <w:lang w:val="en-US" w:eastAsia="zh-CN"/>
          <w14:textFill>
            <w14:solidFill>
              <w14:schemeClr w14:val="tx1"/>
            </w14:solidFill>
          </w14:textFill>
        </w:rPr>
        <w:t>集采挂网产品</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如企业愿意以不高于原集采中选价和全国省级最低挂网价的低值作为我省挂网限价的，可无需提供三省价格证明材料，直接申请调至限价挂网产品。</w:t>
      </w:r>
    </w:p>
    <w:p w14:paraId="3F1E1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2.限价挂网产品申请调至集采挂网产品</w:t>
      </w:r>
    </w:p>
    <w:p w14:paraId="45CA5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napToGrid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我省未开展的其他省级集采项目中选产品，如在我省采购平台属于限价挂网产品，</w:t>
      </w:r>
      <w:r>
        <w:rPr>
          <w:rFonts w:hint="eastAsia" w:ascii="仿宋_GB2312" w:hAnsi="宋体" w:eastAsia="仿宋_GB2312" w:cs="仿宋_GB2312"/>
          <w:i w:val="0"/>
          <w:iCs w:val="0"/>
          <w:caps w:val="0"/>
          <w:color w:val="000000" w:themeColor="text1"/>
          <w:spacing w:val="0"/>
          <w:sz w:val="31"/>
          <w:szCs w:val="31"/>
          <w:shd w:val="clear" w:color="auto" w:fill="FFFFFF"/>
          <w14:textFill>
            <w14:solidFill>
              <w14:schemeClr w14:val="tx1"/>
            </w14:solidFill>
          </w14:textFill>
        </w:rPr>
        <w:t>企业</w:t>
      </w:r>
      <w:r>
        <w:rPr>
          <w:rFonts w:hint="eastAsia" w:ascii="仿宋_GB2312" w:hAnsi="宋体" w:eastAsia="仿宋_GB2312" w:cs="仿宋_GB2312"/>
          <w:i w:val="0"/>
          <w:iCs w:val="0"/>
          <w:caps w:val="0"/>
          <w:color w:val="000000" w:themeColor="text1"/>
          <w:spacing w:val="0"/>
          <w:sz w:val="31"/>
          <w:szCs w:val="31"/>
          <w:shd w:val="clear" w:color="auto" w:fill="FFFFFF"/>
          <w:lang w:val="en-US" w:eastAsia="zh-CN"/>
          <w14:textFill>
            <w14:solidFill>
              <w14:schemeClr w14:val="tx1"/>
            </w14:solidFill>
          </w14:textFill>
        </w:rPr>
        <w:t>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在中选结果正式公布后，采购周期结束前</w:t>
      </w:r>
      <w:r>
        <w:rPr>
          <w:rFonts w:hint="eastAsia" w:ascii="仿宋" w:hAnsi="仿宋" w:eastAsia="仿宋" w:cs="仿宋"/>
          <w:snapToGrid w:val="0"/>
          <w:color w:val="000000" w:themeColor="text1"/>
          <w:kern w:val="0"/>
          <w:sz w:val="32"/>
          <w:szCs w:val="32"/>
          <w:lang w:val="en-US" w:eastAsia="zh-CN"/>
          <w14:textFill>
            <w14:solidFill>
              <w14:schemeClr w14:val="tx1"/>
            </w14:solidFill>
          </w14:textFill>
        </w:rPr>
        <w:t>通过省采购平台申请调至集采挂网产品。</w:t>
      </w:r>
    </w:p>
    <w:p w14:paraId="33083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bookmarkStart w:id="20" w:name="_Toc16231"/>
      <w:r>
        <w:rPr>
          <w:rFonts w:hint="eastAsia" w:ascii="楷体_GB2312" w:hAnsi="楷体_GB2312" w:eastAsia="楷体_GB2312" w:cs="楷体_GB2312"/>
          <w:b/>
          <w:bCs/>
          <w:sz w:val="32"/>
          <w:szCs w:val="32"/>
          <w:lang w:val="en-US" w:eastAsia="zh-CN"/>
        </w:rPr>
        <w:t>（四）</w:t>
      </w:r>
      <w:bookmarkEnd w:id="20"/>
      <w:r>
        <w:rPr>
          <w:rFonts w:hint="eastAsia" w:ascii="楷体_GB2312" w:hAnsi="楷体_GB2312" w:eastAsia="楷体_GB2312" w:cs="楷体_GB2312"/>
          <w:b/>
          <w:bCs/>
          <w:sz w:val="32"/>
          <w:szCs w:val="32"/>
          <w:lang w:val="en-US" w:eastAsia="zh-CN"/>
        </w:rPr>
        <w:t>挂网产品价格的调整</w:t>
      </w:r>
    </w:p>
    <w:p w14:paraId="26CE80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我省医用耗材按挂网方式分类进行价格联动。</w:t>
      </w:r>
    </w:p>
    <w:p w14:paraId="27C40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sz w:val="32"/>
          <w:szCs w:val="32"/>
          <w:lang w:val="en-US" w:eastAsia="zh-CN"/>
        </w:rPr>
        <w:t>（一）集采挂网产品。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如集采挂网产品产生新的外省集采中选低价，相关企业须在中选结果正式公布之日起30日内主动通过省采购平台申请调价；如逾期不及时调整的，按照医药价格和招采信用评价制度相关规定处理。</w:t>
      </w:r>
    </w:p>
    <w:p w14:paraId="1615809A">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（二）限价挂网产品。</w:t>
      </w:r>
      <w:r>
        <w:rPr>
          <w:rFonts w:hint="eastAsia" w:ascii="仿宋_GB2312" w:hAnsi="仿宋_GB2312" w:eastAsia="仿宋_GB2312" w:cs="仿宋_GB2312"/>
          <w:sz w:val="32"/>
          <w:szCs w:val="32"/>
          <w:lang w:val="en-US" w:eastAsia="zh-CN"/>
        </w:rPr>
        <w:t>当限价挂网产品在外省采购平台产生新的最低挂网价时，相关企业须在30日内主动通过省采购平台申请调价，具体以省采购平台申报完成时间为准。对未按要求如实调价的产品，一经查实，由省公共资源交易中心以核实后的全国最低挂网价为基础下调涉事产品价格10%，以保留其限价挂网资格；企业不予确认的，取消该产品挂网资格，自取消之日起一年内不再接受该产品挂网申请。</w:t>
      </w:r>
    </w:p>
    <w:p w14:paraId="416D5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bookmarkStart w:id="21" w:name="_Toc361"/>
      <w:r>
        <w:rPr>
          <w:rFonts w:hint="eastAsia" w:ascii="黑体" w:hAnsi="黑体" w:eastAsia="黑体" w:cs="黑体"/>
          <w:sz w:val="32"/>
          <w:szCs w:val="32"/>
          <w:lang w:val="en-US" w:eastAsia="zh-CN"/>
        </w:rPr>
        <w:t>六、申投诉处理</w:t>
      </w:r>
      <w:bookmarkEnd w:id="21"/>
    </w:p>
    <w:p w14:paraId="3460E2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医用耗材相关信息按规定程序在省采购平台公示，公示期间接受申投诉，申投诉相关证明材料应完整、真实、内容清晰。未提交相应证据材料或公示期结束后提出申投诉的，原则上不予受理。对恶意申投诉造成不良影响的，按信用评级有关规定进行处置。</w:t>
      </w:r>
    </w:p>
    <w:p w14:paraId="553DAB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eastAsia" w:ascii="黑体" w:hAnsi="黑体" w:eastAsia="黑体" w:cs="黑体"/>
          <w:i w:val="0"/>
          <w:iCs w:val="0"/>
          <w:caps w:val="0"/>
          <w:color w:val="333333"/>
          <w:spacing w:val="0"/>
          <w:sz w:val="32"/>
          <w:szCs w:val="32"/>
          <w:shd w:val="clear" w:fill="FFFFFF"/>
          <w:lang w:val="en-US" w:eastAsia="zh-CN"/>
        </w:rPr>
      </w:pPr>
      <w:bookmarkStart w:id="22" w:name="_Toc26667"/>
      <w:bookmarkStart w:id="23" w:name="_Toc16501"/>
      <w:r>
        <w:rPr>
          <w:rFonts w:hint="eastAsia" w:ascii="黑体" w:hAnsi="黑体" w:eastAsia="黑体" w:cs="黑体"/>
          <w:i w:val="0"/>
          <w:iCs w:val="0"/>
          <w:caps w:val="0"/>
          <w:color w:val="333333"/>
          <w:spacing w:val="0"/>
          <w:sz w:val="32"/>
          <w:szCs w:val="32"/>
          <w:shd w:val="clear" w:fill="FFFFFF"/>
          <w:lang w:val="en-US" w:eastAsia="zh-CN"/>
        </w:rPr>
        <w:t>七、其他事项</w:t>
      </w:r>
      <w:bookmarkEnd w:id="22"/>
      <w:bookmarkEnd w:id="23"/>
    </w:p>
    <w:p w14:paraId="5CEF9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b w:val="0"/>
          <w:bCs w:val="0"/>
          <w:sz w:val="32"/>
          <w:szCs w:val="32"/>
          <w:lang w:val="en-US" w:eastAsia="zh-CN"/>
        </w:rPr>
        <w:t>省采购平台将每年定期对限价挂网产品进行清理，如连续两年无实际交易记录（含暂停挂网产品），取消该产品挂网资格，半年内不得再申请挂网。</w:t>
      </w:r>
    </w:p>
    <w:p w14:paraId="0BDD85C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二</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rPr>
        <w:t>在动态调整期间，</w:t>
      </w:r>
      <w:r>
        <w:rPr>
          <w:rFonts w:hint="eastAsia" w:ascii="仿宋_GB2312" w:hAnsi="仿宋_GB2312" w:eastAsia="仿宋_GB2312" w:cs="仿宋_GB2312"/>
          <w:sz w:val="32"/>
          <w:szCs w:val="32"/>
          <w:lang w:eastAsia="zh-CN"/>
        </w:rPr>
        <w:t>公立</w:t>
      </w:r>
      <w:r>
        <w:rPr>
          <w:rFonts w:hint="eastAsia" w:ascii="仿宋_GB2312" w:hAnsi="仿宋_GB2312" w:eastAsia="仿宋_GB2312" w:cs="仿宋_GB2312"/>
          <w:sz w:val="32"/>
          <w:szCs w:val="32"/>
        </w:rPr>
        <w:t>医疗机构和生产、配送企业要做好医用耗材的采购和供应，不得影响临床应用。</w:t>
      </w:r>
    </w:p>
    <w:p w14:paraId="7A469B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（三）生产（经营）企业应如实申报企业及产品相关信息，并对报送资料数据的真实性负责，相关信息发生变更时，应及时进行信息更新。</w:t>
      </w:r>
    </w:p>
    <w:p w14:paraId="3F3F14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b w:val="0"/>
          <w:bCs w:val="0"/>
          <w:sz w:val="32"/>
          <w:szCs w:val="32"/>
          <w:lang w:val="en-US" w:eastAsia="zh-CN"/>
        </w:rPr>
        <w:t>省采购平台将按照红黄绿等颜色对产品的挂网价格进行标识和提醒，供医疗机构采购时参考。</w:t>
      </w:r>
    </w:p>
    <w:p w14:paraId="4EFF4B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（五）省医用耗材相关采购政策文件等信息，通过陕西省药械集中采购（http://sxsyxcg.sxggzyjy.cn/）等网站发布。</w:t>
      </w:r>
    </w:p>
    <w:p w14:paraId="3794C7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（六）未尽事宜将适时补充，执行过程中如遇国家或省级政策调整，从其规定。</w:t>
      </w:r>
    </w:p>
    <w:p w14:paraId="7F2B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5DF9D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本细则自发布之日起施行，由陕西省公共资源交易中心负责解释。</w:t>
      </w:r>
    </w:p>
    <w:p w14:paraId="2036B8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155FB4B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120" w:firstLineChars="1600"/>
        <w:jc w:val="left"/>
        <w:textAlignment w:val="auto"/>
        <w:outlineLvl w:val="9"/>
        <w:rPr>
          <w:rFonts w:hint="default" w:ascii="仿宋" w:hAnsi="仿宋" w:eastAsia="仿宋" w:cs="仿宋"/>
          <w:i w:val="0"/>
          <w:iCs w:val="0"/>
          <w:caps w:val="0"/>
          <w:color w:val="333333"/>
          <w:spacing w:val="0"/>
          <w:sz w:val="32"/>
          <w:szCs w:val="32"/>
          <w:shd w:val="clear" w:fill="FFFFFF"/>
          <w:lang w:val="en-US" w:eastAsia="zh-CN"/>
        </w:rPr>
      </w:pPr>
      <w:r>
        <w:rPr>
          <w:rFonts w:hint="eastAsia" w:ascii="黑体" w:hAnsi="黑体" w:eastAsia="黑体" w:cs="黑体"/>
          <w:i w:val="0"/>
          <w:iCs w:val="0"/>
          <w:caps w:val="0"/>
          <w:color w:val="333333"/>
          <w:spacing w:val="0"/>
          <w:sz w:val="32"/>
          <w:szCs w:val="32"/>
          <w:shd w:val="clear" w:fill="FFFFFF"/>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29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1E6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1E6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mE0Y2JlNDBlMWJhNDg2MGMxOTZhYTJjYjk5MjYifQ=="/>
  </w:docVars>
  <w:rsids>
    <w:rsidRoot w:val="00000000"/>
    <w:rsid w:val="01101675"/>
    <w:rsid w:val="04BF6BDD"/>
    <w:rsid w:val="058C07C6"/>
    <w:rsid w:val="05AB1859"/>
    <w:rsid w:val="05E27A84"/>
    <w:rsid w:val="06EF2A8E"/>
    <w:rsid w:val="097C3D4B"/>
    <w:rsid w:val="0A904FFC"/>
    <w:rsid w:val="0B1C562F"/>
    <w:rsid w:val="0B537CB1"/>
    <w:rsid w:val="0B845139"/>
    <w:rsid w:val="0B9F045F"/>
    <w:rsid w:val="0C832628"/>
    <w:rsid w:val="0CA64DB0"/>
    <w:rsid w:val="0CCB5FBA"/>
    <w:rsid w:val="0D092603"/>
    <w:rsid w:val="0F0E0DBA"/>
    <w:rsid w:val="108C076F"/>
    <w:rsid w:val="10D00209"/>
    <w:rsid w:val="123A157B"/>
    <w:rsid w:val="1422717A"/>
    <w:rsid w:val="15B17473"/>
    <w:rsid w:val="16431EEB"/>
    <w:rsid w:val="16D03872"/>
    <w:rsid w:val="16FC0247"/>
    <w:rsid w:val="17532260"/>
    <w:rsid w:val="17C55120"/>
    <w:rsid w:val="1B0062D1"/>
    <w:rsid w:val="1C435672"/>
    <w:rsid w:val="1EE937D9"/>
    <w:rsid w:val="203A7037"/>
    <w:rsid w:val="20755F5A"/>
    <w:rsid w:val="214637B4"/>
    <w:rsid w:val="22D97CF4"/>
    <w:rsid w:val="23110E67"/>
    <w:rsid w:val="23230515"/>
    <w:rsid w:val="236D0944"/>
    <w:rsid w:val="23AB0D52"/>
    <w:rsid w:val="23FC5D5D"/>
    <w:rsid w:val="24A657DA"/>
    <w:rsid w:val="27BF3C66"/>
    <w:rsid w:val="28612D36"/>
    <w:rsid w:val="28E235BE"/>
    <w:rsid w:val="2A4F476B"/>
    <w:rsid w:val="2B36754F"/>
    <w:rsid w:val="2B8842AB"/>
    <w:rsid w:val="2C416A03"/>
    <w:rsid w:val="2DA2630C"/>
    <w:rsid w:val="2EFC3D4E"/>
    <w:rsid w:val="30E833F8"/>
    <w:rsid w:val="319420BE"/>
    <w:rsid w:val="33707DB0"/>
    <w:rsid w:val="339E0BDF"/>
    <w:rsid w:val="34D0301A"/>
    <w:rsid w:val="355B54DD"/>
    <w:rsid w:val="356B027B"/>
    <w:rsid w:val="35A3428A"/>
    <w:rsid w:val="374E33EC"/>
    <w:rsid w:val="38913DAA"/>
    <w:rsid w:val="3E171AC4"/>
    <w:rsid w:val="3F951D52"/>
    <w:rsid w:val="3FD634AE"/>
    <w:rsid w:val="405E0D34"/>
    <w:rsid w:val="413972D2"/>
    <w:rsid w:val="427D5126"/>
    <w:rsid w:val="444E3F5B"/>
    <w:rsid w:val="45B67222"/>
    <w:rsid w:val="45D40BF7"/>
    <w:rsid w:val="4606074A"/>
    <w:rsid w:val="4744637B"/>
    <w:rsid w:val="4758407E"/>
    <w:rsid w:val="479F7E9E"/>
    <w:rsid w:val="47CE5CC9"/>
    <w:rsid w:val="485D29BF"/>
    <w:rsid w:val="4AC44F7C"/>
    <w:rsid w:val="4BA7049A"/>
    <w:rsid w:val="4C0C343E"/>
    <w:rsid w:val="4E3C0191"/>
    <w:rsid w:val="4F0C0C9A"/>
    <w:rsid w:val="4FB83E16"/>
    <w:rsid w:val="503D056A"/>
    <w:rsid w:val="516C3C72"/>
    <w:rsid w:val="51FA5EEB"/>
    <w:rsid w:val="52064DF5"/>
    <w:rsid w:val="526E1C05"/>
    <w:rsid w:val="540C51D3"/>
    <w:rsid w:val="560B0D8F"/>
    <w:rsid w:val="571D089B"/>
    <w:rsid w:val="58C92183"/>
    <w:rsid w:val="599B6EA3"/>
    <w:rsid w:val="59A81D89"/>
    <w:rsid w:val="59E7658C"/>
    <w:rsid w:val="5B2114E7"/>
    <w:rsid w:val="5BE37A94"/>
    <w:rsid w:val="5F1C3AC8"/>
    <w:rsid w:val="6166529A"/>
    <w:rsid w:val="63EA73A4"/>
    <w:rsid w:val="67E04216"/>
    <w:rsid w:val="68016A6B"/>
    <w:rsid w:val="68900AB7"/>
    <w:rsid w:val="6CA3362C"/>
    <w:rsid w:val="6D0A3218"/>
    <w:rsid w:val="6E313E22"/>
    <w:rsid w:val="6E4C67D1"/>
    <w:rsid w:val="715546D1"/>
    <w:rsid w:val="72F112A6"/>
    <w:rsid w:val="73145DF7"/>
    <w:rsid w:val="74F4564D"/>
    <w:rsid w:val="754103E7"/>
    <w:rsid w:val="75F26690"/>
    <w:rsid w:val="76525BE7"/>
    <w:rsid w:val="769E44A1"/>
    <w:rsid w:val="77E93077"/>
    <w:rsid w:val="78252301"/>
    <w:rsid w:val="783B7462"/>
    <w:rsid w:val="78507213"/>
    <w:rsid w:val="79D92552"/>
    <w:rsid w:val="7CEC6C9F"/>
    <w:rsid w:val="7F37602F"/>
    <w:rsid w:val="7FF6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 w:type="paragraph" w:customStyle="1" w:styleId="11">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3382</Words>
  <Characters>3426</Characters>
  <Lines>0</Lines>
  <Paragraphs>0</Paragraphs>
  <TotalTime>39</TotalTime>
  <ScaleCrop>false</ScaleCrop>
  <LinksUpToDate>false</LinksUpToDate>
  <CharactersWithSpaces>3453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南瓜包子</cp:lastModifiedBy>
  <cp:lastPrinted>2024-10-12T06:35:00Z</cp:lastPrinted>
  <dcterms:modified xsi:type="dcterms:W3CDTF">2024-10-24T09:30:05Z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97C84C4E1AB64B1DAA84523DA90A5B12</vt:lpwstr>
  </property>
</Properties>
</file>