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DE1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关于药品恢复挂网的申请</w:t>
      </w:r>
    </w:p>
    <w:p w14:paraId="6D7AC759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032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致：陕西省公共资源交易中心</w:t>
      </w:r>
    </w:p>
    <w:p w14:paraId="12CA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临床必须且存在一定不可替代性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，如对下列药品暂停挂网，会影响XX群体患者XX病种临床用药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我单位现申请对贵中心撤销的部分药品恢复挂网资格，望予以受理。见下表：</w:t>
      </w:r>
    </w:p>
    <w:tbl>
      <w:tblPr>
        <w:tblStyle w:val="5"/>
        <w:tblpPr w:leftFromText="180" w:rightFromText="180" w:vertAnchor="text" w:tblpXSpec="center" w:tblpY="1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910"/>
        <w:gridCol w:w="2760"/>
        <w:gridCol w:w="3260"/>
        <w:gridCol w:w="3260"/>
      </w:tblGrid>
      <w:tr w14:paraId="66D4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82" w:type="dxa"/>
            <w:vAlign w:val="top"/>
          </w:tcPr>
          <w:p w14:paraId="7F09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10" w:type="dxa"/>
            <w:vAlign w:val="top"/>
          </w:tcPr>
          <w:p w14:paraId="5FE0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医保代码</w:t>
            </w:r>
          </w:p>
        </w:tc>
        <w:tc>
          <w:tcPr>
            <w:tcW w:w="2760" w:type="dxa"/>
            <w:vAlign w:val="top"/>
          </w:tcPr>
          <w:p w14:paraId="286E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260" w:type="dxa"/>
            <w:vAlign w:val="top"/>
          </w:tcPr>
          <w:p w14:paraId="3AEF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生产（总代理）企业</w:t>
            </w:r>
          </w:p>
        </w:tc>
        <w:tc>
          <w:tcPr>
            <w:tcW w:w="3260" w:type="dxa"/>
            <w:vAlign w:val="top"/>
          </w:tcPr>
          <w:p w14:paraId="596F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适应症</w:t>
            </w:r>
          </w:p>
        </w:tc>
      </w:tr>
      <w:tr w14:paraId="38E1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2" w:type="dxa"/>
          </w:tcPr>
          <w:p w14:paraId="6630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0" w:type="dxa"/>
          </w:tcPr>
          <w:p w14:paraId="0675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3203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484FD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1396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26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2" w:type="dxa"/>
          </w:tcPr>
          <w:p w14:paraId="572B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0" w:type="dxa"/>
          </w:tcPr>
          <w:p w14:paraId="7CBD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0" w:type="dxa"/>
          </w:tcPr>
          <w:p w14:paraId="0710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3F08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0" w:type="dxa"/>
          </w:tcPr>
          <w:p w14:paraId="22B8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27A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医保代码：西药填写23位码，中药填写20位码。</w:t>
      </w:r>
    </w:p>
    <w:p w14:paraId="6A157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名称：填写通用名。</w:t>
      </w:r>
    </w:p>
    <w:p w14:paraId="61C3C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（联系人：           所属部门：                   办公电话：                 手机号码：                 ）</w:t>
      </w:r>
    </w:p>
    <w:p w14:paraId="18248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EE7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×××医院（加盖医院公章）                             </w:t>
      </w:r>
    </w:p>
    <w:p w14:paraId="21F56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60" w:firstLineChars="33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××年××月××日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WE0MzUwYjJlMWFlNDMyM2M0YTNlNTQyZGE2MTYifQ=="/>
  </w:docVars>
  <w:rsids>
    <w:rsidRoot w:val="00000000"/>
    <w:rsid w:val="01A60743"/>
    <w:rsid w:val="11A857B8"/>
    <w:rsid w:val="27991D19"/>
    <w:rsid w:val="3B6B1893"/>
    <w:rsid w:val="3F875BA5"/>
    <w:rsid w:val="41596053"/>
    <w:rsid w:val="543B2F66"/>
    <w:rsid w:val="631A2494"/>
    <w:rsid w:val="6BC12456"/>
    <w:rsid w:val="70E74380"/>
    <w:rsid w:val="7B9B0156"/>
    <w:rsid w:val="7C1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157</Characters>
  <Lines>0</Lines>
  <Paragraphs>0</Paragraphs>
  <TotalTime>4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凉皮</cp:lastModifiedBy>
  <cp:lastPrinted>2024-07-31T03:01:00Z</cp:lastPrinted>
  <dcterms:modified xsi:type="dcterms:W3CDTF">2025-04-07T02:09:27Z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5D666FBDB3C24C89A9DE5119E11138FE_12</vt:lpwstr>
  </property>
  <property fmtid="{D5CDD505-2E9C-101B-9397-08002B2CF9AE}" pid="4" name="KSOTemplateDocerSaveRecord">
    <vt:lpwstr>eyJoZGlkIjoiNzliYjY5MGJkODcwMDNjYTU4NzY5YjI3ZjIyYjQzMWQiLCJ1c2VySWQiOiIyNDQ1MzI5MDMifQ==</vt:lpwstr>
  </property>
</Properties>
</file>