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A37F">
      <w:pPr>
        <w:spacing w:before="133" w:line="219" w:lineRule="auto"/>
        <w:ind w:left="2965"/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法定代表人授权书</w:t>
      </w:r>
    </w:p>
    <w:p w14:paraId="5172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陕西省公共资源交易中心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>：</w:t>
      </w:r>
    </w:p>
    <w:p w14:paraId="617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本公司(单位)郑重声明：注册于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(公司/单位地址) </w:t>
      </w:r>
      <w:r>
        <w:rPr>
          <w:rFonts w:ascii="仿宋" w:hAnsi="仿宋" w:eastAsia="仿宋" w:cs="仿宋"/>
          <w:spacing w:val="-18"/>
          <w:sz w:val="32"/>
          <w:szCs w:val="32"/>
        </w:rPr>
        <w:t>的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(公司/单位名称)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(法定代表人 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代表本公司授权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(被授权人姓名)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为</w:t>
      </w:r>
      <w:r>
        <w:rPr>
          <w:rFonts w:ascii="仿宋" w:hAnsi="仿宋" w:eastAsia="仿宋" w:cs="仿宋"/>
          <w:spacing w:val="8"/>
          <w:sz w:val="32"/>
          <w:szCs w:val="32"/>
        </w:rPr>
        <w:t>本公</w:t>
      </w:r>
      <w:r>
        <w:rPr>
          <w:rFonts w:ascii="仿宋" w:hAnsi="仿宋" w:eastAsia="仿宋" w:cs="仿宋"/>
          <w:spacing w:val="7"/>
          <w:sz w:val="32"/>
          <w:szCs w:val="32"/>
        </w:rPr>
        <w:t>司(单位)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的唯一合法代理人，全权处理贵省(区、市)药品医用耗材网上采购交易活动有关的一切事宜，包括但不限于注册账号、获取密码、用户管理、开通结算账户、网上采购交易、信息变更等，并保证提交的文件材料真实、完整、合法、有效，否则承担相应法律责任。</w:t>
      </w:r>
    </w:p>
    <w:p w14:paraId="08B2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本公司(单位)承诺严格管理账号密码，通过该账号进行的所有操作均为本公司(单位)行为，因密码泄漏、修改或操作失误造成的全部责任由本公司(单位)自行承担。</w:t>
      </w:r>
    </w:p>
    <w:p w14:paraId="709E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 xml:space="preserve">本授权书于 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年  月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日生效，特此声明。</w:t>
      </w:r>
    </w:p>
    <w:p w14:paraId="3D23D0A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</w:pPr>
    </w:p>
    <w:p w14:paraId="2E0A0E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法定代表人（签字或盖章）：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 w14:paraId="48BB14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被授权人(签字或盖章):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 w14:paraId="504124B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单位名称(盖章)及日期：</w:t>
      </w:r>
    </w:p>
    <w:tbl>
      <w:tblPr>
        <w:tblStyle w:val="5"/>
        <w:tblpPr w:leftFromText="180" w:rightFromText="180" w:vertAnchor="page" w:horzAnchor="page" w:tblpX="1960" w:tblpY="11651"/>
        <w:tblOverlap w:val="never"/>
        <w:tblW w:w="8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  <w:gridCol w:w="4020"/>
      </w:tblGrid>
      <w:tr w14:paraId="0C80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4020" w:type="dxa"/>
            <w:vAlign w:val="top"/>
          </w:tcPr>
          <w:p w14:paraId="79399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84E7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74E8D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 w14:paraId="1D9800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居民身份证复印件正面粘贴处</w:t>
            </w:r>
          </w:p>
        </w:tc>
        <w:tc>
          <w:tcPr>
            <w:tcW w:w="4020" w:type="dxa"/>
            <w:vAlign w:val="top"/>
          </w:tcPr>
          <w:p w14:paraId="1D8233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E65BA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1281B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 w14:paraId="4BB4A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居民身份证复印件背面粘贴处</w:t>
            </w:r>
          </w:p>
        </w:tc>
      </w:tr>
    </w:tbl>
    <w:p w14:paraId="39749ABF">
      <w:pPr>
        <w:pStyle w:val="6"/>
      </w:pPr>
    </w:p>
    <w:p w14:paraId="7A7CF044">
      <w:pPr>
        <w:pStyle w:val="6"/>
        <w:rPr>
          <w:rFonts w:hint="eastAsia" w:ascii="仿宋" w:hAnsi="仿宋" w:eastAsia="宋体" w:cs="仿宋"/>
          <w:spacing w:val="-6"/>
          <w:kern w:val="1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0" w:footer="899" w:gutter="0"/>
          <w:lnNumType w:countBy="0" w:restart="continuous"/>
          <w:pgNumType w:fmt="decimal" w:start="1"/>
          <w:cols w:equalWidth="0" w:num="1">
            <w:col w:w="8979"/>
          </w:cols>
        </w:sectPr>
      </w:pPr>
      <w:r>
        <w:rPr>
          <w:rFonts w:ascii="宋体" w:hAnsi="宋体" w:eastAsia="宋体" w:cs="宋体"/>
          <w:sz w:val="26"/>
          <w:szCs w:val="26"/>
        </w:rPr>
        <w:t>说明：身份证复印件须盖公司(单位)章</w:t>
      </w:r>
    </w:p>
    <w:p w14:paraId="45FAA28E">
      <w:pPr>
        <w:rPr>
          <w:rFonts w:hint="eastAsia"/>
          <w:sz w:val="36"/>
          <w:szCs w:val="36"/>
          <w:lang w:val="en-US" w:eastAsia="zh-CN"/>
        </w:rPr>
      </w:pPr>
    </w:p>
    <w:p w14:paraId="78D0A269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法人身份证复印件正反面（盖章）</w:t>
      </w:r>
    </w:p>
    <w:p w14:paraId="5BACDFA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173C2DE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关于医用耗材</w:t>
      </w:r>
      <w:r>
        <w:rPr>
          <w:rFonts w:hint="eastAsia"/>
          <w:b/>
          <w:bCs/>
          <w:sz w:val="36"/>
          <w:szCs w:val="36"/>
          <w:lang w:val="en-US" w:eastAsia="zh-CN"/>
        </w:rPr>
        <w:t>产品调整包装信息</w:t>
      </w:r>
      <w:r>
        <w:rPr>
          <w:rFonts w:hint="eastAsia"/>
          <w:b/>
          <w:bCs/>
          <w:sz w:val="36"/>
          <w:szCs w:val="36"/>
        </w:rPr>
        <w:t>的申请</w:t>
      </w:r>
    </w:p>
    <w:p w14:paraId="64D5E19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致：陕西省公共资源交易中心</w:t>
      </w:r>
    </w:p>
    <w:p w14:paraId="23FEED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因以下挂网</w:t>
      </w:r>
      <w:r>
        <w:rPr>
          <w:rFonts w:hint="eastAsia" w:ascii="仿宋" w:hAnsi="仿宋" w:eastAsia="仿宋" w:cs="仿宋"/>
          <w:sz w:val="32"/>
          <w:szCs w:val="32"/>
        </w:rPr>
        <w:t>医用耗材产品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包装信息有误，现</w:t>
      </w:r>
      <w:r>
        <w:rPr>
          <w:rFonts w:hint="eastAsia" w:ascii="仿宋" w:hAnsi="仿宋" w:eastAsia="仿宋" w:cs="仿宋"/>
          <w:sz w:val="32"/>
          <w:szCs w:val="32"/>
        </w:rPr>
        <w:t>申请对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相关产品包装信息进行调整</w:t>
      </w:r>
      <w:r>
        <w:rPr>
          <w:rFonts w:hint="eastAsia" w:ascii="仿宋" w:hAnsi="仿宋" w:eastAsia="仿宋" w:cs="仿宋"/>
          <w:sz w:val="32"/>
          <w:szCs w:val="32"/>
        </w:rPr>
        <w:t>，望予以受理。具体产品详见下表：</w:t>
      </w:r>
    </w:p>
    <w:p w14:paraId="7A5890D9"/>
    <w:tbl>
      <w:tblPr>
        <w:tblStyle w:val="3"/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25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  <w:gridCol w:w="1208"/>
      </w:tblGrid>
      <w:tr w14:paraId="6099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组件编号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27位医保编码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现挂网价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现挂网价计价单位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原最小包装单位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原最小使用单位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原最小包装数量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现最小包装单位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现最小使用单位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现最小包装数量</w:t>
            </w:r>
          </w:p>
        </w:tc>
      </w:tr>
      <w:tr w14:paraId="375B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A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E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3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9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0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E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8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1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1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0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C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D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0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E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6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5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5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8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7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1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B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4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F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3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2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B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4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E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注意事项：1.该表格递交时纸质盖章版和电子版（Excel）一并递交。2.须附最小包装单位的价格证明材料（如外省挂网截图、发票、说明书等），以及最小包装单位和最小使用单位之间数量关系的证明材料。</w:t>
            </w:r>
          </w:p>
        </w:tc>
      </w:tr>
    </w:tbl>
    <w:p w14:paraId="1C6E55E2"/>
    <w:p w14:paraId="1AEAB187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企业名称（盖章）    </w:t>
      </w:r>
    </w:p>
    <w:p w14:paraId="1B9E4428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XX年XX月XX日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5CC13">
    <w:pPr>
      <w:tabs>
        <w:tab w:val="left" w:pos="659"/>
      </w:tabs>
      <w:spacing w:line="177" w:lineRule="auto"/>
      <w:ind w:left="31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9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59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40D9D"/>
    <w:rsid w:val="0202706D"/>
    <w:rsid w:val="04587E09"/>
    <w:rsid w:val="0E5E4367"/>
    <w:rsid w:val="1A7C2756"/>
    <w:rsid w:val="3B3F4584"/>
    <w:rsid w:val="3D773CC6"/>
    <w:rsid w:val="4CC41CD8"/>
    <w:rsid w:val="57B40D9D"/>
    <w:rsid w:val="60787F3E"/>
    <w:rsid w:val="62C60DAD"/>
    <w:rsid w:val="66867B88"/>
    <w:rsid w:val="6E73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656</Characters>
  <Lines>0</Lines>
  <Paragraphs>0</Paragraphs>
  <TotalTime>1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2025-06-05T07:18:00Z</dcterms:created>
  <dc:creator>爱晚亭</dc:creator>
  <cp:lastModifiedBy> DJZ</cp:lastModifiedBy>
  <cp:lastPrinted>2025-06-13T07:17:00Z</cp:lastPrinted>
  <dcterms:modified xsi:type="dcterms:W3CDTF">2025-06-26T07:27:10Z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4B63F01845034B64891980843159CF4C_13</vt:lpwstr>
  </property>
  <property fmtid="{D5CDD505-2E9C-101B-9397-08002B2CF9AE}" pid="4" name="KSOTemplateDocerSaveRecord">
    <vt:lpwstr>eyJoZGlkIjoiZTZkODQ0NmUzZjBhNDk1ZjRjMWNkMDJmNmI3MDdmNWYiLCJ1c2VySWQiOiIyNjM2MDk1OTUifQ==</vt:lpwstr>
  </property>
</Properties>
</file>